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17" w:rsidRDefault="002D2817" w:rsidP="002D2817">
      <w:r>
        <w:t>UN HOMBRE DE ACCIÓN</w:t>
      </w:r>
    </w:p>
    <w:p w:rsidR="002D2817" w:rsidRDefault="002D2817" w:rsidP="002D2817">
      <w:r>
        <w:t>DIARIO RC. 22/07/2014</w:t>
      </w:r>
    </w:p>
    <w:p w:rsidR="002D2817" w:rsidRDefault="002D2817" w:rsidP="002D2817">
      <w:r>
        <w:t>PACO BONO SANZ</w:t>
      </w:r>
    </w:p>
    <w:p w:rsidR="002D2817" w:rsidRDefault="002D2817" w:rsidP="002D2817">
      <w:hyperlink r:id="rId4" w:history="1">
        <w:r>
          <w:rPr>
            <w:rStyle w:val="Hipervnculo"/>
          </w:rPr>
          <w:t>https://www.diariorc.com/2014/07/22/un-hombre-de-accion/</w:t>
        </w:r>
      </w:hyperlink>
    </w:p>
    <w:p w:rsidR="002D2817" w:rsidRDefault="002D2817" w:rsidP="002D2817"/>
    <w:p w:rsidR="002D2817" w:rsidRDefault="002D2817" w:rsidP="002D2817">
      <w:r>
        <w:t>La acción, según el DRAE, es el resultado de hacer. No es lo mismo “del dicho al hecho” (de la idea a la acción) que “del hecho al dicho” (de la acción a la idea). He aquí la originalidad de Antonio García-</w:t>
      </w:r>
      <w:proofErr w:type="spellStart"/>
      <w:r>
        <w:t>Trevijano</w:t>
      </w:r>
      <w:proofErr w:type="spellEnd"/>
      <w:r>
        <w:t>, cuya teoría filosófica y política está inspirada en sus hechos. Los hechos son siempre originales, porque son resultado de una acción que por sí misma no puede ser más que original. Sin embargo, la originalidad de Don Antonio se descubre en esa capacidad analítica que le permite crear pensamientos universales desde lo particular.</w:t>
      </w:r>
    </w:p>
    <w:p w:rsidR="002D2817" w:rsidRDefault="002D2817" w:rsidP="002D2817">
      <w:r>
        <w:t xml:space="preserve">La acción creadora de los hechos de </w:t>
      </w:r>
      <w:proofErr w:type="spellStart"/>
      <w:r>
        <w:t>Trevijano</w:t>
      </w:r>
      <w:proofErr w:type="spellEnd"/>
      <w:r>
        <w:t xml:space="preserve"> resulta de tal trascendencia que, sin ella, es imposible la comprensión de lo sucedido en España desde los años cincuenta hasta la Transición (así como sus consecuencias actuales). Los hechos dan forma a una escalera, sin cuyos peldaños no hay historia. Quien es capaz de extraer los hechos determinantes con concisión y sinceridad, lo es de escribir una historia veraz, en la que los hechos sean separados de las pasiones que estos provocan; un verdadero ejercicio de control emocional y de objetividad, porque la historia es el análisis objetivo de la realidad.</w:t>
      </w:r>
    </w:p>
    <w:p w:rsidR="002D2817" w:rsidRDefault="002D2817" w:rsidP="002D2817">
      <w:r>
        <w:t>Fue Antonio García-</w:t>
      </w:r>
      <w:proofErr w:type="spellStart"/>
      <w:r>
        <w:t>Trevijano</w:t>
      </w:r>
      <w:proofErr w:type="spellEnd"/>
      <w:r>
        <w:t xml:space="preserve"> (y lo ha corroborado el espionaje americano, que lo bautizó como el “</w:t>
      </w:r>
      <w:proofErr w:type="spellStart"/>
      <w:r>
        <w:t>Maverick</w:t>
      </w:r>
      <w:proofErr w:type="spellEnd"/>
      <w:r>
        <w:t xml:space="preserve">” español) una de las pocas personas, si no la única, que financió y organizó a la oposición contra Franco. Mucho antes de la creación de la Junta democrática (obra también de </w:t>
      </w:r>
      <w:proofErr w:type="spellStart"/>
      <w:r>
        <w:t>Trevijano</w:t>
      </w:r>
      <w:proofErr w:type="spellEnd"/>
      <w:r>
        <w:t>), mediante la cual se convirtió en protagonista indiscutible de la acción para la libertad política y la ruptura democrática, hizo uso de todos los medios pacíficos a su alcance para, de forma anónima, ya que sabía que era la única manera de que otros opositores aceptaran obedecer sus instrucciones, y clandestina, porque su vida y la de su familia estaba en juego, financiar y dirigir toda clase de operaciones contra la dictadura franquista por y para la libertad. Hasta en dos ocasiones se acordó su asesinato en consejo de ministros presidido por Franco.</w:t>
      </w:r>
    </w:p>
    <w:p w:rsidR="002D2817" w:rsidRDefault="002D2817" w:rsidP="002D2817">
      <w:r>
        <w:t>No pretendo con este artículo resumir sus hechos pues, siendo como es Don Antonio un escritor tan prolífico, pueden nuestros queridos lectores leerlos de primera mano en los cientos de artículos que ha publicado a lo largo de su vida y que están recogidos tanto en su blog personal (http://antoniogarciatrevijano.com) como en “La 5ª Columna” de este diario. Acción, originalidad, hechos, análisis y pensamiento. Estamos ante el hombre de acción y el pensador español más genial de todos los tiempos, además de uno de los más grandes pensadores políticos universales. Nadie antes que Antonio García-</w:t>
      </w:r>
      <w:proofErr w:type="spellStart"/>
      <w:r>
        <w:t>Trevijano</w:t>
      </w:r>
      <w:proofErr w:type="spellEnd"/>
      <w:r>
        <w:t xml:space="preserve"> había sido más ambicioso en su objetivo. ¿Cuál es la síntesis de toda su acción? Que España conquiste su libertad política. No cabe mayor patriotismo y generosidad por su parte. Gracias, Don Antonio.</w:t>
      </w:r>
    </w:p>
    <w:p w:rsidR="002D2817" w:rsidRDefault="002D2817" w:rsidP="002D2817"/>
    <w:p w:rsidR="004D67CE" w:rsidRDefault="002D2817" w:rsidP="002D2817">
      <w:r>
        <w:t>*Recomendamos también la lectura de sus libros, entre los que destaca, TEORÍA PURA DE LA REPÚBLICA.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2817"/>
    <w:rsid w:val="00020EF2"/>
    <w:rsid w:val="000D6510"/>
    <w:rsid w:val="00197A49"/>
    <w:rsid w:val="001B5C1C"/>
    <w:rsid w:val="001D68CE"/>
    <w:rsid w:val="002A3165"/>
    <w:rsid w:val="002B2B48"/>
    <w:rsid w:val="002D2817"/>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44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28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4/07/22/un-hombre-de-ac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2630</Characters>
  <Application>Microsoft Office Word</Application>
  <DocSecurity>0</DocSecurity>
  <Lines>21</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2019-04-21T14:30:00Z</dcterms:created>
  <dcterms:modified xsi:type="dcterms:W3CDTF">2019-04-21T14:32:00Z</dcterms:modified>
</cp:coreProperties>
</file>