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DB9" w:rsidRDefault="00735DB9" w:rsidP="00735DB9">
      <w:pPr>
        <w:shd w:val="clear" w:color="auto" w:fill="FCFCFC"/>
        <w:outlineLvl w:val="0"/>
        <w:rPr>
          <w:rFonts w:eastAsia="Times New Roman" w:cs="Times New Roman"/>
          <w:color w:val="222222"/>
          <w:spacing w:val="2"/>
          <w:kern w:val="36"/>
          <w:szCs w:val="20"/>
          <w:lang w:eastAsia="es-ES"/>
        </w:rPr>
      </w:pPr>
      <w:r w:rsidRPr="00735DB9">
        <w:rPr>
          <w:rFonts w:eastAsia="Times New Roman" w:cs="Times New Roman"/>
          <w:color w:val="222222"/>
          <w:spacing w:val="2"/>
          <w:kern w:val="36"/>
          <w:szCs w:val="20"/>
          <w:lang w:eastAsia="es-ES"/>
        </w:rPr>
        <w:t>DAUMIER: LA ENERGÍA DE UN SOLDADO Y LA SENSIBILIDAD DE UN POETA</w:t>
      </w:r>
    </w:p>
    <w:p w:rsidR="00735DB9" w:rsidRDefault="00735DB9" w:rsidP="00735DB9">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 xml:space="preserve">EL </w:t>
      </w:r>
      <w:proofErr w:type="gramStart"/>
      <w:r>
        <w:rPr>
          <w:rFonts w:eastAsia="Times New Roman" w:cs="Times New Roman"/>
          <w:color w:val="222222"/>
          <w:spacing w:val="2"/>
          <w:kern w:val="36"/>
          <w:szCs w:val="20"/>
          <w:lang w:eastAsia="es-ES"/>
        </w:rPr>
        <w:t>CRITICO</w:t>
      </w:r>
      <w:proofErr w:type="gramEnd"/>
      <w:r>
        <w:rPr>
          <w:rFonts w:eastAsia="Times New Roman" w:cs="Times New Roman"/>
          <w:color w:val="222222"/>
          <w:spacing w:val="2"/>
          <w:kern w:val="36"/>
          <w:szCs w:val="20"/>
          <w:lang w:eastAsia="es-ES"/>
        </w:rPr>
        <w:t>. 13 OCTUBRE 2018</w:t>
      </w:r>
    </w:p>
    <w:p w:rsidR="00735DB9" w:rsidRDefault="00735DB9" w:rsidP="00735DB9">
      <w:pPr>
        <w:shd w:val="clear" w:color="auto" w:fill="FCFCFC"/>
        <w:outlineLvl w:val="0"/>
        <w:rPr>
          <w:rFonts w:eastAsia="Times New Roman" w:cs="Times New Roman"/>
          <w:i/>
          <w:iCs/>
          <w:color w:val="000000"/>
          <w:spacing w:val="3"/>
          <w:szCs w:val="20"/>
          <w:lang w:eastAsia="es-ES"/>
        </w:rPr>
      </w:pPr>
      <w:r>
        <w:rPr>
          <w:rFonts w:eastAsia="Times New Roman" w:cs="Times New Roman"/>
          <w:color w:val="222222"/>
          <w:spacing w:val="2"/>
          <w:kern w:val="36"/>
          <w:szCs w:val="20"/>
          <w:lang w:eastAsia="es-ES"/>
        </w:rPr>
        <w:t>MARIA ANGELES FERNANDEZ</w:t>
      </w:r>
    </w:p>
    <w:p w:rsidR="00735DB9" w:rsidRDefault="00735DB9" w:rsidP="00735DB9">
      <w:pPr>
        <w:shd w:val="clear" w:color="auto" w:fill="FCFCFC"/>
        <w:jc w:val="right"/>
        <w:rPr>
          <w:rFonts w:eastAsia="Times New Roman" w:cs="Times New Roman"/>
          <w:i/>
          <w:iCs/>
          <w:color w:val="000000"/>
          <w:spacing w:val="3"/>
          <w:szCs w:val="20"/>
          <w:lang w:eastAsia="es-ES"/>
        </w:rPr>
      </w:pPr>
    </w:p>
    <w:p w:rsidR="00735DB9" w:rsidRPr="00735DB9" w:rsidRDefault="00735DB9" w:rsidP="00735DB9">
      <w:pPr>
        <w:shd w:val="clear" w:color="auto" w:fill="FCFCFC"/>
        <w:jc w:val="right"/>
        <w:rPr>
          <w:rFonts w:eastAsia="Times New Roman" w:cs="Times New Roman"/>
          <w:color w:val="000000"/>
          <w:spacing w:val="3"/>
          <w:szCs w:val="20"/>
          <w:lang w:eastAsia="es-ES"/>
        </w:rPr>
      </w:pPr>
      <w:r w:rsidRPr="00735DB9">
        <w:rPr>
          <w:rFonts w:eastAsia="Times New Roman" w:cs="Times New Roman"/>
          <w:i/>
          <w:iCs/>
          <w:color w:val="000000"/>
          <w:spacing w:val="3"/>
          <w:szCs w:val="20"/>
          <w:lang w:eastAsia="es-ES"/>
        </w:rPr>
        <w:t>“Dibujar y pensar no es reflejar en un espejo indiferente las imágenes que todos ven o se hacen del mundo. El artista y el pensador comunican una experiencia. La de haber vivido con intensidad el objeto mirado o la idea pensada.”</w:t>
      </w:r>
      <w:r w:rsidRPr="00735DB9">
        <w:rPr>
          <w:rFonts w:eastAsia="Times New Roman" w:cs="Times New Roman"/>
          <w:color w:val="000000"/>
          <w:spacing w:val="3"/>
          <w:szCs w:val="20"/>
          <w:lang w:eastAsia="es-ES"/>
        </w:rPr>
        <w:t xml:space="preserve"> </w:t>
      </w:r>
    </w:p>
    <w:p w:rsidR="00735DB9" w:rsidRPr="00735DB9" w:rsidRDefault="00735DB9" w:rsidP="00735DB9">
      <w:pPr>
        <w:shd w:val="clear" w:color="auto" w:fill="FCFCFC"/>
        <w:jc w:val="right"/>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Antonio García-</w:t>
      </w:r>
      <w:proofErr w:type="spellStart"/>
      <w:r w:rsidRPr="00735DB9">
        <w:rPr>
          <w:rFonts w:eastAsia="Times New Roman" w:cs="Times New Roman"/>
          <w:color w:val="000000"/>
          <w:spacing w:val="3"/>
          <w:szCs w:val="20"/>
          <w:lang w:eastAsia="es-ES"/>
        </w:rPr>
        <w:t>Trevijano</w:t>
      </w:r>
      <w:proofErr w:type="spellEnd"/>
      <w:r w:rsidRPr="00735DB9">
        <w:rPr>
          <w:rFonts w:eastAsia="Times New Roman" w:cs="Times New Roman"/>
          <w:color w:val="000000"/>
          <w:spacing w:val="3"/>
          <w:szCs w:val="20"/>
          <w:lang w:eastAsia="es-ES"/>
        </w:rPr>
        <w:t xml:space="preserve"> </w:t>
      </w:r>
    </w:p>
    <w:p w:rsidR="00735DB9" w:rsidRDefault="00735DB9" w:rsidP="00735DB9">
      <w:pPr>
        <w:shd w:val="clear" w:color="auto" w:fill="FCFCFC"/>
        <w:rPr>
          <w:rFonts w:eastAsia="Times New Roman" w:cs="Times New Roman"/>
          <w:color w:val="000000"/>
          <w:spacing w:val="3"/>
          <w:szCs w:val="20"/>
          <w:lang w:eastAsia="es-ES"/>
        </w:rPr>
      </w:pPr>
    </w:p>
    <w:p w:rsidR="00735DB9" w:rsidRPr="00735DB9" w:rsidRDefault="00735DB9" w:rsidP="00735DB9">
      <w:pPr>
        <w:shd w:val="clear" w:color="auto" w:fill="FCFCFC"/>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 xml:space="preserve">La década de 1840 sería una época de alzamientos revolucionarios en Europa. El hambre, las malas cosechas en el campo, la depresión económica y la corrupción de sus gobernantes provocarían un gran malestar en los ciudadanos que daría lugar a dichas revoluciones. De esta época es el </w:t>
      </w:r>
      <w:r w:rsidRPr="00735DB9">
        <w:rPr>
          <w:rFonts w:eastAsia="Times New Roman" w:cs="Times New Roman"/>
          <w:i/>
          <w:iCs/>
          <w:color w:val="000000"/>
          <w:spacing w:val="3"/>
          <w:szCs w:val="20"/>
          <w:lang w:eastAsia="es-ES"/>
        </w:rPr>
        <w:t>“El Manifiesto Comunista”</w:t>
      </w:r>
      <w:r w:rsidRPr="00735DB9">
        <w:rPr>
          <w:rFonts w:eastAsia="Times New Roman" w:cs="Times New Roman"/>
          <w:color w:val="000000"/>
          <w:spacing w:val="3"/>
          <w:szCs w:val="20"/>
          <w:lang w:eastAsia="es-ES"/>
        </w:rPr>
        <w:t xml:space="preserve"> de Marx y </w:t>
      </w:r>
      <w:proofErr w:type="spellStart"/>
      <w:r w:rsidRPr="00735DB9">
        <w:rPr>
          <w:rFonts w:eastAsia="Times New Roman" w:cs="Times New Roman"/>
          <w:color w:val="000000"/>
          <w:spacing w:val="3"/>
          <w:szCs w:val="20"/>
          <w:lang w:eastAsia="es-ES"/>
        </w:rPr>
        <w:t>Engels</w:t>
      </w:r>
      <w:proofErr w:type="spellEnd"/>
      <w:r w:rsidRPr="00735DB9">
        <w:rPr>
          <w:rFonts w:eastAsia="Times New Roman" w:cs="Times New Roman"/>
          <w:color w:val="000000"/>
          <w:spacing w:val="3"/>
          <w:szCs w:val="20"/>
          <w:lang w:eastAsia="es-ES"/>
        </w:rPr>
        <w:t xml:space="preserve"> (1848) y en París estallaría una insurrección popular que daría lugar a la Segunda Revolución Francesa, la abdicación del rey Luis-Felipe de Orleans y Borbón I de Francia y la proclamación oficial de la Segunda República Francesa. </w:t>
      </w:r>
    </w:p>
    <w:p w:rsidR="00735DB9" w:rsidRPr="00735DB9" w:rsidRDefault="00735DB9" w:rsidP="00735DB9">
      <w:pPr>
        <w:shd w:val="clear" w:color="auto" w:fill="FCFCFC"/>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 xml:space="preserve">Un pintor de la época de convicciones republicanas, Honoré </w:t>
      </w:r>
      <w:proofErr w:type="spellStart"/>
      <w:r w:rsidRPr="00735DB9">
        <w:rPr>
          <w:rFonts w:eastAsia="Times New Roman" w:cs="Times New Roman"/>
          <w:color w:val="000000"/>
          <w:spacing w:val="3"/>
          <w:szCs w:val="20"/>
          <w:lang w:eastAsia="es-ES"/>
        </w:rPr>
        <w:t>Daumier</w:t>
      </w:r>
      <w:proofErr w:type="spellEnd"/>
      <w:r w:rsidRPr="00735DB9">
        <w:rPr>
          <w:rFonts w:eastAsia="Times New Roman" w:cs="Times New Roman"/>
          <w:color w:val="000000"/>
          <w:spacing w:val="3"/>
          <w:szCs w:val="20"/>
          <w:lang w:eastAsia="es-ES"/>
        </w:rPr>
        <w:t xml:space="preserve">, personalizaría en una pintura alegórica a la Segunda República de Francia como una mujer, “La </w:t>
      </w:r>
      <w:proofErr w:type="spellStart"/>
      <w:r w:rsidRPr="00735DB9">
        <w:rPr>
          <w:rFonts w:eastAsia="Times New Roman" w:cs="Times New Roman"/>
          <w:color w:val="000000"/>
          <w:spacing w:val="3"/>
          <w:szCs w:val="20"/>
          <w:lang w:eastAsia="es-ES"/>
        </w:rPr>
        <w:t>République</w:t>
      </w:r>
      <w:proofErr w:type="spellEnd"/>
      <w:r w:rsidRPr="00735DB9">
        <w:rPr>
          <w:rFonts w:eastAsia="Times New Roman" w:cs="Times New Roman"/>
          <w:color w:val="000000"/>
          <w:spacing w:val="3"/>
          <w:szCs w:val="20"/>
          <w:lang w:eastAsia="es-ES"/>
        </w:rPr>
        <w:t>” (1848). Una madre que amamanta a sus hijos junto a la bandera francesa. Esta temática ya fue tratada por algunos pintores del Barroco, como Rubens. La “Caritas Romana” –Caridad Romana- proviene del “</w:t>
      </w:r>
      <w:proofErr w:type="spellStart"/>
      <w:r w:rsidRPr="00735DB9">
        <w:rPr>
          <w:rFonts w:eastAsia="Times New Roman" w:cs="Times New Roman"/>
          <w:i/>
          <w:iCs/>
          <w:color w:val="000000"/>
          <w:spacing w:val="3"/>
          <w:szCs w:val="20"/>
          <w:lang w:eastAsia="es-ES"/>
        </w:rPr>
        <w:t>Facta</w:t>
      </w:r>
      <w:proofErr w:type="spellEnd"/>
      <w:r w:rsidRPr="00735DB9">
        <w:rPr>
          <w:rFonts w:eastAsia="Times New Roman" w:cs="Times New Roman"/>
          <w:i/>
          <w:iCs/>
          <w:color w:val="000000"/>
          <w:spacing w:val="3"/>
          <w:szCs w:val="20"/>
          <w:lang w:eastAsia="es-ES"/>
        </w:rPr>
        <w:t xml:space="preserve"> et dicta </w:t>
      </w:r>
      <w:proofErr w:type="spellStart"/>
      <w:r w:rsidRPr="00735DB9">
        <w:rPr>
          <w:rFonts w:eastAsia="Times New Roman" w:cs="Times New Roman"/>
          <w:i/>
          <w:iCs/>
          <w:color w:val="000000"/>
          <w:spacing w:val="3"/>
          <w:szCs w:val="20"/>
          <w:lang w:eastAsia="es-ES"/>
        </w:rPr>
        <w:t>memorabilia</w:t>
      </w:r>
      <w:proofErr w:type="spellEnd"/>
      <w:r w:rsidRPr="00735DB9">
        <w:rPr>
          <w:rFonts w:eastAsia="Times New Roman" w:cs="Times New Roman"/>
          <w:i/>
          <w:iCs/>
          <w:color w:val="000000"/>
          <w:spacing w:val="3"/>
          <w:szCs w:val="20"/>
          <w:lang w:eastAsia="es-ES"/>
        </w:rPr>
        <w:t xml:space="preserve">” </w:t>
      </w:r>
      <w:r w:rsidRPr="00735DB9">
        <w:rPr>
          <w:rFonts w:eastAsia="Times New Roman" w:cs="Times New Roman"/>
          <w:color w:val="000000"/>
          <w:spacing w:val="3"/>
          <w:szCs w:val="20"/>
          <w:lang w:eastAsia="es-ES"/>
        </w:rPr>
        <w:t>Valerio Máximo (Siglo I a.C.).</w:t>
      </w:r>
    </w:p>
    <w:p w:rsidR="00735DB9" w:rsidRPr="00735DB9" w:rsidRDefault="00735DB9" w:rsidP="00735DB9">
      <w:pPr>
        <w:shd w:val="clear" w:color="auto" w:fill="FCFCFC"/>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 xml:space="preserve">Nacido en Marsella en 1808, </w:t>
      </w:r>
      <w:proofErr w:type="spellStart"/>
      <w:r w:rsidRPr="00735DB9">
        <w:rPr>
          <w:rFonts w:eastAsia="Times New Roman" w:cs="Times New Roman"/>
          <w:color w:val="000000"/>
          <w:spacing w:val="3"/>
          <w:szCs w:val="20"/>
          <w:lang w:eastAsia="es-ES"/>
        </w:rPr>
        <w:t>Daumier</w:t>
      </w:r>
      <w:proofErr w:type="spellEnd"/>
      <w:r w:rsidRPr="00735DB9">
        <w:rPr>
          <w:rFonts w:eastAsia="Times New Roman" w:cs="Times New Roman"/>
          <w:color w:val="000000"/>
          <w:spacing w:val="3"/>
          <w:szCs w:val="20"/>
          <w:lang w:eastAsia="es-ES"/>
        </w:rPr>
        <w:t xml:space="preserve"> también fue un dibujante y escultor realista. Sus pinturas, aunque poco conocidas ayudarían a introducir técnicas impresionistas y barrocas en el arte moderno. Sus reiteradas visitas al Louvre le harían admirar a Rembrandt y a Rubens. Sus caricaturas y litografías le sirvieron como armas sediciosas manifestando su oposición al sistema: la Burguesía y la Justicia francesa, que él estimaba ilícita y cruel. El rey Luis-Felipe -último Rey de Francia de la Casa Borbón- tampoco se libró del afilado pincel del pintor. Un insaciable </w:t>
      </w:r>
      <w:r w:rsidRPr="00735DB9">
        <w:rPr>
          <w:rFonts w:eastAsia="Times New Roman" w:cs="Times New Roman"/>
          <w:i/>
          <w:iCs/>
          <w:color w:val="000000"/>
          <w:spacing w:val="3"/>
          <w:szCs w:val="20"/>
          <w:lang w:eastAsia="es-ES"/>
        </w:rPr>
        <w:t>"</w:t>
      </w:r>
      <w:proofErr w:type="spellStart"/>
      <w:r w:rsidRPr="00735DB9">
        <w:rPr>
          <w:rFonts w:eastAsia="Times New Roman" w:cs="Times New Roman"/>
          <w:i/>
          <w:iCs/>
          <w:color w:val="000000"/>
          <w:spacing w:val="3"/>
          <w:szCs w:val="20"/>
          <w:lang w:eastAsia="es-ES"/>
        </w:rPr>
        <w:t>Gargantúa</w:t>
      </w:r>
      <w:proofErr w:type="spellEnd"/>
      <w:r w:rsidRPr="00735DB9">
        <w:rPr>
          <w:rFonts w:eastAsia="Times New Roman" w:cs="Times New Roman"/>
          <w:i/>
          <w:iCs/>
          <w:color w:val="000000"/>
          <w:spacing w:val="3"/>
          <w:szCs w:val="20"/>
          <w:lang w:eastAsia="es-ES"/>
        </w:rPr>
        <w:t>",</w:t>
      </w:r>
      <w:r w:rsidRPr="00735DB9">
        <w:rPr>
          <w:rFonts w:eastAsia="Times New Roman" w:cs="Times New Roman"/>
          <w:color w:val="000000"/>
          <w:spacing w:val="3"/>
          <w:szCs w:val="20"/>
          <w:lang w:eastAsia="es-ES"/>
        </w:rPr>
        <w:t xml:space="preserve"> con  protuberante barriga y  rostro en forma de pera resulta inevitable recordar los gigantes </w:t>
      </w:r>
      <w:r w:rsidRPr="00735DB9">
        <w:rPr>
          <w:rFonts w:eastAsia="Times New Roman" w:cs="Times New Roman"/>
          <w:i/>
          <w:iCs/>
          <w:color w:val="000000"/>
          <w:spacing w:val="3"/>
          <w:szCs w:val="20"/>
          <w:lang w:eastAsia="es-ES"/>
        </w:rPr>
        <w:t>“</w:t>
      </w:r>
      <w:proofErr w:type="spellStart"/>
      <w:r w:rsidRPr="00735DB9">
        <w:rPr>
          <w:rFonts w:eastAsia="Times New Roman" w:cs="Times New Roman"/>
          <w:i/>
          <w:iCs/>
          <w:color w:val="000000"/>
          <w:spacing w:val="3"/>
          <w:szCs w:val="20"/>
          <w:lang w:eastAsia="es-ES"/>
        </w:rPr>
        <w:t>Gargantúa</w:t>
      </w:r>
      <w:proofErr w:type="spellEnd"/>
      <w:r w:rsidRPr="00735DB9">
        <w:rPr>
          <w:rFonts w:eastAsia="Times New Roman" w:cs="Times New Roman"/>
          <w:i/>
          <w:iCs/>
          <w:color w:val="000000"/>
          <w:spacing w:val="3"/>
          <w:szCs w:val="20"/>
          <w:lang w:eastAsia="es-ES"/>
        </w:rPr>
        <w:t xml:space="preserve"> y </w:t>
      </w:r>
      <w:proofErr w:type="spellStart"/>
      <w:r w:rsidRPr="00735DB9">
        <w:rPr>
          <w:rFonts w:eastAsia="Times New Roman" w:cs="Times New Roman"/>
          <w:i/>
          <w:iCs/>
          <w:color w:val="000000"/>
          <w:spacing w:val="3"/>
          <w:szCs w:val="20"/>
          <w:lang w:eastAsia="es-ES"/>
        </w:rPr>
        <w:t>Pantagruel</w:t>
      </w:r>
      <w:proofErr w:type="spellEnd"/>
      <w:r w:rsidRPr="00735DB9">
        <w:rPr>
          <w:rFonts w:eastAsia="Times New Roman" w:cs="Times New Roman"/>
          <w:i/>
          <w:iCs/>
          <w:color w:val="000000"/>
          <w:spacing w:val="3"/>
          <w:szCs w:val="20"/>
          <w:lang w:eastAsia="es-ES"/>
        </w:rPr>
        <w:t xml:space="preserve">” </w:t>
      </w:r>
      <w:r w:rsidRPr="00735DB9">
        <w:rPr>
          <w:rFonts w:eastAsia="Times New Roman" w:cs="Times New Roman"/>
          <w:color w:val="000000"/>
          <w:spacing w:val="3"/>
          <w:szCs w:val="20"/>
          <w:lang w:eastAsia="es-ES"/>
        </w:rPr>
        <w:t xml:space="preserve">(1542) libro satírico de François </w:t>
      </w:r>
      <w:proofErr w:type="spellStart"/>
      <w:r w:rsidRPr="00735DB9">
        <w:rPr>
          <w:rFonts w:eastAsia="Times New Roman" w:cs="Times New Roman"/>
          <w:color w:val="000000"/>
          <w:spacing w:val="3"/>
          <w:szCs w:val="20"/>
          <w:lang w:eastAsia="es-ES"/>
        </w:rPr>
        <w:t>Rabelais</w:t>
      </w:r>
      <w:proofErr w:type="spellEnd"/>
      <w:r w:rsidRPr="00735DB9">
        <w:rPr>
          <w:rFonts w:eastAsia="Times New Roman" w:cs="Times New Roman"/>
          <w:color w:val="000000"/>
          <w:spacing w:val="3"/>
          <w:szCs w:val="20"/>
          <w:lang w:eastAsia="es-ES"/>
        </w:rPr>
        <w:t xml:space="preserve"> que se encuentra en el catálogo del </w:t>
      </w:r>
      <w:r w:rsidRPr="00735DB9">
        <w:rPr>
          <w:rFonts w:eastAsia="Times New Roman" w:cs="Times New Roman"/>
          <w:i/>
          <w:iCs/>
          <w:color w:val="000000"/>
          <w:spacing w:val="3"/>
          <w:szCs w:val="20"/>
          <w:lang w:eastAsia="es-ES"/>
        </w:rPr>
        <w:t>“</w:t>
      </w:r>
      <w:proofErr w:type="spellStart"/>
      <w:r w:rsidRPr="00735DB9">
        <w:rPr>
          <w:rFonts w:eastAsia="Times New Roman" w:cs="Times New Roman"/>
          <w:i/>
          <w:iCs/>
          <w:color w:val="000000"/>
          <w:spacing w:val="3"/>
          <w:szCs w:val="20"/>
          <w:lang w:eastAsia="es-ES"/>
        </w:rPr>
        <w:t>Index</w:t>
      </w:r>
      <w:proofErr w:type="spellEnd"/>
      <w:r w:rsidRPr="00735DB9">
        <w:rPr>
          <w:rFonts w:eastAsia="Times New Roman" w:cs="Times New Roman"/>
          <w:i/>
          <w:iCs/>
          <w:color w:val="000000"/>
          <w:spacing w:val="3"/>
          <w:szCs w:val="20"/>
          <w:lang w:eastAsia="es-ES"/>
        </w:rPr>
        <w:t>”</w:t>
      </w:r>
      <w:r w:rsidRPr="00735DB9">
        <w:rPr>
          <w:rFonts w:eastAsia="Times New Roman" w:cs="Times New Roman"/>
          <w:color w:val="000000"/>
          <w:spacing w:val="3"/>
          <w:szCs w:val="20"/>
          <w:lang w:eastAsia="es-ES"/>
        </w:rPr>
        <w:t xml:space="preserve"> como libro prohibido por la Iglesia en la Inquisición al ser considerado herético. Este episodio le costó a </w:t>
      </w:r>
      <w:proofErr w:type="spellStart"/>
      <w:r w:rsidRPr="00735DB9">
        <w:rPr>
          <w:rFonts w:eastAsia="Times New Roman" w:cs="Times New Roman"/>
          <w:color w:val="000000"/>
          <w:spacing w:val="3"/>
          <w:szCs w:val="20"/>
          <w:lang w:eastAsia="es-ES"/>
        </w:rPr>
        <w:t>Daumier</w:t>
      </w:r>
      <w:proofErr w:type="spellEnd"/>
      <w:r w:rsidRPr="00735DB9">
        <w:rPr>
          <w:rFonts w:eastAsia="Times New Roman" w:cs="Times New Roman"/>
          <w:color w:val="000000"/>
          <w:spacing w:val="3"/>
          <w:szCs w:val="20"/>
          <w:lang w:eastAsia="es-ES"/>
        </w:rPr>
        <w:t xml:space="preserve"> seis meses de prisión. Al obtener la libertad jamás dejó de pintar caricaturas políticas. El Rey, percibiendo la fuerza imparable del pintor impondría la censura en prensa,  libros, teatro, obras de arte y la palabra "republicano", también cambiaría la ley electoral. </w:t>
      </w:r>
    </w:p>
    <w:p w:rsidR="00735DB9" w:rsidRPr="00735DB9" w:rsidRDefault="00735DB9" w:rsidP="00735DB9">
      <w:pPr>
        <w:shd w:val="clear" w:color="auto" w:fill="FCFCFC"/>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 xml:space="preserve">Las agudas ilustraciones de </w:t>
      </w:r>
      <w:proofErr w:type="spellStart"/>
      <w:r w:rsidRPr="00735DB9">
        <w:rPr>
          <w:rFonts w:eastAsia="Times New Roman" w:cs="Times New Roman"/>
          <w:color w:val="000000"/>
          <w:spacing w:val="3"/>
          <w:szCs w:val="20"/>
          <w:lang w:eastAsia="es-ES"/>
        </w:rPr>
        <w:t>Daumier</w:t>
      </w:r>
      <w:proofErr w:type="spellEnd"/>
      <w:r w:rsidRPr="00735DB9">
        <w:rPr>
          <w:rFonts w:eastAsia="Times New Roman" w:cs="Times New Roman"/>
          <w:color w:val="000000"/>
          <w:spacing w:val="3"/>
          <w:szCs w:val="20"/>
          <w:lang w:eastAsia="es-ES"/>
        </w:rPr>
        <w:t xml:space="preserve"> darían testimonio de los acontecimientos políticos. Ningún corrupto escaparía de sus devastadores pinceles. Tras hacer del rey Luis-Felipe  el hazmerreír de todo el mundo, continuaría su ataque contra los diputados, banqueros, abogados, magistrados y financieros franceses que habían adoptado el lema: </w:t>
      </w:r>
      <w:r w:rsidRPr="00735DB9">
        <w:rPr>
          <w:rFonts w:eastAsia="Times New Roman" w:cs="Times New Roman"/>
          <w:i/>
          <w:iCs/>
          <w:color w:val="000000"/>
          <w:spacing w:val="3"/>
          <w:szCs w:val="20"/>
          <w:lang w:eastAsia="es-ES"/>
        </w:rPr>
        <w:t xml:space="preserve">"¡Enriqueced!". </w:t>
      </w:r>
      <w:r w:rsidRPr="00735DB9">
        <w:rPr>
          <w:rFonts w:eastAsia="Times New Roman" w:cs="Times New Roman"/>
          <w:color w:val="000000"/>
          <w:spacing w:val="3"/>
          <w:szCs w:val="20"/>
          <w:lang w:eastAsia="es-ES"/>
        </w:rPr>
        <w:t>Individuos que operaban en una atmósfera de corrupción política sin preocuparse lo más mínimo por el bienestar del pueblo francés. Estos términos “</w:t>
      </w:r>
      <w:proofErr w:type="spellStart"/>
      <w:r w:rsidRPr="00735DB9">
        <w:rPr>
          <w:rFonts w:eastAsia="Times New Roman" w:cs="Times New Roman"/>
          <w:color w:val="000000"/>
          <w:spacing w:val="3"/>
          <w:szCs w:val="20"/>
          <w:lang w:eastAsia="es-ES"/>
        </w:rPr>
        <w:t>Rés</w:t>
      </w:r>
      <w:proofErr w:type="spellEnd"/>
      <w:r w:rsidRPr="00735DB9">
        <w:rPr>
          <w:rFonts w:eastAsia="Times New Roman" w:cs="Times New Roman"/>
          <w:color w:val="000000"/>
          <w:spacing w:val="3"/>
          <w:szCs w:val="20"/>
          <w:lang w:eastAsia="es-ES"/>
        </w:rPr>
        <w:t xml:space="preserve"> Pública” contra “</w:t>
      </w:r>
      <w:proofErr w:type="spellStart"/>
      <w:r w:rsidRPr="00735DB9">
        <w:rPr>
          <w:rFonts w:eastAsia="Times New Roman" w:cs="Times New Roman"/>
          <w:color w:val="000000"/>
          <w:spacing w:val="3"/>
          <w:szCs w:val="20"/>
          <w:lang w:eastAsia="es-ES"/>
        </w:rPr>
        <w:t>Rés</w:t>
      </w:r>
      <w:proofErr w:type="spellEnd"/>
      <w:r w:rsidRPr="00735DB9">
        <w:rPr>
          <w:rFonts w:eastAsia="Times New Roman" w:cs="Times New Roman"/>
          <w:color w:val="000000"/>
          <w:spacing w:val="3"/>
          <w:szCs w:val="20"/>
          <w:lang w:eastAsia="es-ES"/>
        </w:rPr>
        <w:t xml:space="preserve"> Privada” estarían presentes en la Obra de </w:t>
      </w:r>
      <w:proofErr w:type="spellStart"/>
      <w:r w:rsidRPr="00735DB9">
        <w:rPr>
          <w:rFonts w:eastAsia="Times New Roman" w:cs="Times New Roman"/>
          <w:color w:val="000000"/>
          <w:spacing w:val="3"/>
          <w:szCs w:val="20"/>
          <w:lang w:eastAsia="es-ES"/>
        </w:rPr>
        <w:t>Daumier</w:t>
      </w:r>
      <w:proofErr w:type="spellEnd"/>
      <w:r w:rsidRPr="00735DB9">
        <w:rPr>
          <w:rFonts w:eastAsia="Times New Roman" w:cs="Times New Roman"/>
          <w:color w:val="000000"/>
          <w:spacing w:val="3"/>
          <w:szCs w:val="20"/>
          <w:lang w:eastAsia="es-ES"/>
        </w:rPr>
        <w:t xml:space="preserve">. Pese a lo que pueda parecer, el estudio de los autores clásicos le serviría  como vehículo político para denunciar la corrupción. En </w:t>
      </w:r>
      <w:r w:rsidRPr="00735DB9">
        <w:rPr>
          <w:rFonts w:eastAsia="Times New Roman" w:cs="Times New Roman"/>
          <w:i/>
          <w:iCs/>
          <w:color w:val="000000"/>
          <w:spacing w:val="3"/>
          <w:szCs w:val="20"/>
          <w:lang w:eastAsia="es-ES"/>
        </w:rPr>
        <w:t>“</w:t>
      </w:r>
      <w:proofErr w:type="spellStart"/>
      <w:r w:rsidRPr="00735DB9">
        <w:rPr>
          <w:rFonts w:eastAsia="Times New Roman" w:cs="Times New Roman"/>
          <w:i/>
          <w:iCs/>
          <w:color w:val="000000"/>
          <w:spacing w:val="3"/>
          <w:szCs w:val="20"/>
          <w:lang w:eastAsia="es-ES"/>
        </w:rPr>
        <w:t>Diogène</w:t>
      </w:r>
      <w:proofErr w:type="spellEnd"/>
      <w:r w:rsidRPr="00735DB9">
        <w:rPr>
          <w:rFonts w:eastAsia="Times New Roman" w:cs="Times New Roman"/>
          <w:i/>
          <w:iCs/>
          <w:color w:val="000000"/>
          <w:spacing w:val="3"/>
          <w:szCs w:val="20"/>
          <w:lang w:eastAsia="es-ES"/>
        </w:rPr>
        <w:t xml:space="preserve"> a </w:t>
      </w:r>
      <w:proofErr w:type="spellStart"/>
      <w:r w:rsidRPr="00735DB9">
        <w:rPr>
          <w:rFonts w:eastAsia="Times New Roman" w:cs="Times New Roman"/>
          <w:i/>
          <w:iCs/>
          <w:color w:val="000000"/>
          <w:spacing w:val="3"/>
          <w:szCs w:val="20"/>
          <w:lang w:eastAsia="es-ES"/>
        </w:rPr>
        <w:t>trouvé</w:t>
      </w:r>
      <w:proofErr w:type="spellEnd"/>
      <w:r w:rsidRPr="00735DB9">
        <w:rPr>
          <w:rFonts w:eastAsia="Times New Roman" w:cs="Times New Roman"/>
          <w:i/>
          <w:iCs/>
          <w:color w:val="000000"/>
          <w:spacing w:val="3"/>
          <w:szCs w:val="20"/>
          <w:lang w:eastAsia="es-ES"/>
        </w:rPr>
        <w:t xml:space="preserve"> son </w:t>
      </w:r>
      <w:proofErr w:type="spellStart"/>
      <w:r w:rsidRPr="00735DB9">
        <w:rPr>
          <w:rFonts w:eastAsia="Times New Roman" w:cs="Times New Roman"/>
          <w:i/>
          <w:iCs/>
          <w:color w:val="000000"/>
          <w:spacing w:val="3"/>
          <w:szCs w:val="20"/>
          <w:lang w:eastAsia="es-ES"/>
        </w:rPr>
        <w:t>Homme</w:t>
      </w:r>
      <w:proofErr w:type="spellEnd"/>
      <w:r w:rsidRPr="00735DB9">
        <w:rPr>
          <w:rFonts w:eastAsia="Times New Roman" w:cs="Times New Roman"/>
          <w:i/>
          <w:iCs/>
          <w:color w:val="000000"/>
          <w:spacing w:val="3"/>
          <w:szCs w:val="20"/>
          <w:lang w:eastAsia="es-ES"/>
        </w:rPr>
        <w:t>”</w:t>
      </w:r>
      <w:r w:rsidRPr="00735DB9">
        <w:rPr>
          <w:rFonts w:eastAsia="Times New Roman" w:cs="Times New Roman"/>
          <w:color w:val="000000"/>
          <w:spacing w:val="3"/>
          <w:szCs w:val="20"/>
          <w:lang w:eastAsia="es-ES"/>
        </w:rPr>
        <w:t xml:space="preserve"> (1838) publicado en “Le </w:t>
      </w:r>
      <w:proofErr w:type="spellStart"/>
      <w:r w:rsidRPr="00735DB9">
        <w:rPr>
          <w:rFonts w:eastAsia="Times New Roman" w:cs="Times New Roman"/>
          <w:color w:val="000000"/>
          <w:spacing w:val="3"/>
          <w:szCs w:val="20"/>
          <w:lang w:eastAsia="es-ES"/>
        </w:rPr>
        <w:t>Charivari</w:t>
      </w:r>
      <w:proofErr w:type="spellEnd"/>
      <w:r w:rsidRPr="00735DB9">
        <w:rPr>
          <w:rFonts w:eastAsia="Times New Roman" w:cs="Times New Roman"/>
          <w:color w:val="000000"/>
          <w:spacing w:val="3"/>
          <w:szCs w:val="20"/>
          <w:lang w:eastAsia="es-ES"/>
        </w:rPr>
        <w:t>”,  el protagonista es el filósofo griego conocido como Diógenes el Cínico que pasó su vida buscando basura y se encontró de casualidad  al rey Luis-Felipe.</w:t>
      </w:r>
    </w:p>
    <w:p w:rsidR="00735DB9" w:rsidRPr="00735DB9" w:rsidRDefault="00735DB9" w:rsidP="00735DB9">
      <w:pPr>
        <w:shd w:val="clear" w:color="auto" w:fill="FCFCFC"/>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 xml:space="preserve">La corrupción ya existía en la época Clásica. ¿Qué ocurriría actualmente en España si se aplicara la </w:t>
      </w:r>
      <w:r w:rsidRPr="00735DB9">
        <w:rPr>
          <w:rFonts w:eastAsia="Times New Roman" w:cs="Times New Roman"/>
          <w:i/>
          <w:iCs/>
          <w:color w:val="000000"/>
          <w:spacing w:val="3"/>
          <w:szCs w:val="20"/>
          <w:lang w:eastAsia="es-ES"/>
        </w:rPr>
        <w:t>“</w:t>
      </w:r>
      <w:proofErr w:type="spellStart"/>
      <w:r w:rsidRPr="00735DB9">
        <w:rPr>
          <w:rFonts w:eastAsia="Times New Roman" w:cs="Times New Roman"/>
          <w:i/>
          <w:iCs/>
          <w:color w:val="000000"/>
          <w:spacing w:val="3"/>
          <w:szCs w:val="20"/>
          <w:lang w:eastAsia="es-ES"/>
        </w:rPr>
        <w:t>Lex</w:t>
      </w:r>
      <w:proofErr w:type="spellEnd"/>
      <w:r w:rsidRPr="00735DB9">
        <w:rPr>
          <w:rFonts w:eastAsia="Times New Roman" w:cs="Times New Roman"/>
          <w:i/>
          <w:iCs/>
          <w:color w:val="000000"/>
          <w:spacing w:val="3"/>
          <w:szCs w:val="20"/>
          <w:lang w:eastAsia="es-ES"/>
        </w:rPr>
        <w:t xml:space="preserve"> Romana” </w:t>
      </w:r>
      <w:r w:rsidRPr="00735DB9">
        <w:rPr>
          <w:rFonts w:eastAsia="Times New Roman" w:cs="Times New Roman"/>
          <w:color w:val="000000"/>
          <w:spacing w:val="3"/>
          <w:szCs w:val="20"/>
          <w:lang w:eastAsia="es-ES"/>
        </w:rPr>
        <w:t xml:space="preserve">del </w:t>
      </w:r>
      <w:r w:rsidRPr="00735DB9">
        <w:rPr>
          <w:rFonts w:eastAsia="Times New Roman" w:cs="Times New Roman"/>
          <w:i/>
          <w:iCs/>
          <w:color w:val="000000"/>
          <w:spacing w:val="3"/>
          <w:szCs w:val="20"/>
          <w:lang w:eastAsia="es-ES"/>
        </w:rPr>
        <w:t xml:space="preserve">“Crimen </w:t>
      </w:r>
      <w:proofErr w:type="spellStart"/>
      <w:r w:rsidRPr="00735DB9">
        <w:rPr>
          <w:rFonts w:eastAsia="Times New Roman" w:cs="Times New Roman"/>
          <w:i/>
          <w:iCs/>
          <w:color w:val="000000"/>
          <w:spacing w:val="3"/>
          <w:szCs w:val="20"/>
          <w:lang w:eastAsia="es-ES"/>
        </w:rPr>
        <w:t>repetundarum</w:t>
      </w:r>
      <w:proofErr w:type="spellEnd"/>
      <w:r w:rsidRPr="00735DB9">
        <w:rPr>
          <w:rFonts w:eastAsia="Times New Roman" w:cs="Times New Roman"/>
          <w:i/>
          <w:iCs/>
          <w:color w:val="000000"/>
          <w:spacing w:val="3"/>
          <w:szCs w:val="20"/>
          <w:lang w:eastAsia="es-ES"/>
        </w:rPr>
        <w:t xml:space="preserve">”? </w:t>
      </w:r>
      <w:r w:rsidRPr="00735DB9">
        <w:rPr>
          <w:rFonts w:eastAsia="Times New Roman" w:cs="Times New Roman"/>
          <w:color w:val="000000"/>
          <w:spacing w:val="3"/>
          <w:szCs w:val="20"/>
          <w:lang w:eastAsia="es-ES"/>
        </w:rPr>
        <w:t xml:space="preserve">Esta Ley ya existía en el (149 a. C.) La mitología romana nos recuerda al príncipe ladrón Hermes que se convertiría en el rey de los ladrones. En la mitología griega tenemos a Damocles, el poder y la autoridad eran sus </w:t>
      </w:r>
      <w:r w:rsidRPr="00735DB9">
        <w:rPr>
          <w:rFonts w:eastAsia="Times New Roman" w:cs="Times New Roman"/>
          <w:color w:val="000000"/>
          <w:spacing w:val="3"/>
          <w:szCs w:val="20"/>
          <w:lang w:eastAsia="es-ES"/>
        </w:rPr>
        <w:lastRenderedPageBreak/>
        <w:t xml:space="preserve">principales objetivos. Su pacto con Dionisio de Siracusa le salió caro. Y esto lo traslado a la actualidad en España. Sucede algo similar y peligroso. El Historiador griego </w:t>
      </w:r>
      <w:proofErr w:type="spellStart"/>
      <w:r w:rsidRPr="00735DB9">
        <w:rPr>
          <w:rFonts w:eastAsia="Times New Roman" w:cs="Times New Roman"/>
          <w:color w:val="000000"/>
          <w:spacing w:val="3"/>
          <w:szCs w:val="20"/>
          <w:lang w:eastAsia="es-ES"/>
        </w:rPr>
        <w:t>Polibio</w:t>
      </w:r>
      <w:proofErr w:type="spellEnd"/>
      <w:r w:rsidRPr="00735DB9">
        <w:rPr>
          <w:rFonts w:eastAsia="Times New Roman" w:cs="Times New Roman"/>
          <w:color w:val="000000"/>
          <w:spacing w:val="3"/>
          <w:szCs w:val="20"/>
          <w:lang w:eastAsia="es-ES"/>
        </w:rPr>
        <w:t xml:space="preserve"> (200 a.C.) había dicho: “</w:t>
      </w:r>
      <w:r w:rsidRPr="00735DB9">
        <w:rPr>
          <w:rFonts w:eastAsia="Times New Roman" w:cs="Times New Roman"/>
          <w:i/>
          <w:iCs/>
          <w:color w:val="000000"/>
          <w:spacing w:val="3"/>
          <w:szCs w:val="20"/>
          <w:lang w:eastAsia="es-ES"/>
        </w:rPr>
        <w:t>La monarquía degenera en tiranía, la aristocracia en oligarquía y la democracia en violencia y anarquía</w:t>
      </w:r>
      <w:r w:rsidRPr="00735DB9">
        <w:rPr>
          <w:rFonts w:eastAsia="Times New Roman" w:cs="Times New Roman"/>
          <w:color w:val="000000"/>
          <w:spacing w:val="3"/>
          <w:szCs w:val="20"/>
          <w:lang w:eastAsia="es-ES"/>
        </w:rPr>
        <w:t xml:space="preserve">”. En “La Suciedad Ministerial” (1831) </w:t>
      </w:r>
      <w:proofErr w:type="spellStart"/>
      <w:r w:rsidRPr="00735DB9">
        <w:rPr>
          <w:rFonts w:eastAsia="Times New Roman" w:cs="Times New Roman"/>
          <w:color w:val="000000"/>
          <w:spacing w:val="3"/>
          <w:szCs w:val="20"/>
          <w:lang w:eastAsia="es-ES"/>
        </w:rPr>
        <w:t>Daumier</w:t>
      </w:r>
      <w:proofErr w:type="spellEnd"/>
      <w:r w:rsidRPr="00735DB9">
        <w:rPr>
          <w:rFonts w:eastAsia="Times New Roman" w:cs="Times New Roman"/>
          <w:color w:val="000000"/>
          <w:spacing w:val="3"/>
          <w:szCs w:val="20"/>
          <w:lang w:eastAsia="es-ES"/>
        </w:rPr>
        <w:t xml:space="preserve"> presentaría a Félix </w:t>
      </w:r>
      <w:proofErr w:type="spellStart"/>
      <w:r w:rsidRPr="00735DB9">
        <w:rPr>
          <w:rFonts w:eastAsia="Times New Roman" w:cs="Times New Roman"/>
          <w:color w:val="000000"/>
          <w:spacing w:val="3"/>
          <w:szCs w:val="20"/>
          <w:lang w:eastAsia="es-ES"/>
        </w:rPr>
        <w:t>Barthe</w:t>
      </w:r>
      <w:proofErr w:type="spellEnd"/>
      <w:r w:rsidRPr="00735DB9">
        <w:rPr>
          <w:rFonts w:eastAsia="Times New Roman" w:cs="Times New Roman"/>
          <w:color w:val="000000"/>
          <w:spacing w:val="3"/>
          <w:szCs w:val="20"/>
          <w:lang w:eastAsia="es-ES"/>
        </w:rPr>
        <w:t>, Ministro de Justicia del Rey. Fue caricaturizado sobre una tarima y sentado delante de una mesa con varios jarrones, significando las negociaciones sobre armamento, adoctrinamiento de sicarios junto a otras posturas políticas no éticas.</w:t>
      </w:r>
    </w:p>
    <w:p w:rsidR="00735DB9" w:rsidRPr="00735DB9" w:rsidRDefault="00735DB9" w:rsidP="00735DB9">
      <w:pPr>
        <w:shd w:val="clear" w:color="auto" w:fill="FCFCFC"/>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Los conflictos bélicos sucedidos en Europa impulsan al artista a publicar la litografía</w:t>
      </w:r>
      <w:r w:rsidRPr="00735DB9">
        <w:rPr>
          <w:rFonts w:eastAsia="Times New Roman" w:cs="Times New Roman"/>
          <w:i/>
          <w:iCs/>
          <w:color w:val="000000"/>
          <w:spacing w:val="3"/>
          <w:szCs w:val="20"/>
          <w:lang w:eastAsia="es-ES"/>
        </w:rPr>
        <w:t xml:space="preserve">: “Les </w:t>
      </w:r>
      <w:proofErr w:type="spellStart"/>
      <w:r w:rsidRPr="00735DB9">
        <w:rPr>
          <w:rFonts w:eastAsia="Times New Roman" w:cs="Times New Roman"/>
          <w:i/>
          <w:iCs/>
          <w:color w:val="000000"/>
          <w:spacing w:val="3"/>
          <w:szCs w:val="20"/>
          <w:lang w:eastAsia="es-ES"/>
        </w:rPr>
        <w:t>cadeaux</w:t>
      </w:r>
      <w:proofErr w:type="spellEnd"/>
      <w:r w:rsidRPr="00735DB9">
        <w:rPr>
          <w:rFonts w:eastAsia="Times New Roman" w:cs="Times New Roman"/>
          <w:i/>
          <w:iCs/>
          <w:color w:val="000000"/>
          <w:spacing w:val="3"/>
          <w:szCs w:val="20"/>
          <w:lang w:eastAsia="es-ES"/>
        </w:rPr>
        <w:t xml:space="preserve"> de </w:t>
      </w:r>
      <w:proofErr w:type="spellStart"/>
      <w:r w:rsidRPr="00735DB9">
        <w:rPr>
          <w:rFonts w:eastAsia="Times New Roman" w:cs="Times New Roman"/>
          <w:i/>
          <w:iCs/>
          <w:color w:val="000000"/>
          <w:spacing w:val="3"/>
          <w:szCs w:val="20"/>
          <w:lang w:eastAsia="es-ES"/>
        </w:rPr>
        <w:t>Noël</w:t>
      </w:r>
      <w:proofErr w:type="spellEnd"/>
      <w:r w:rsidRPr="00735DB9">
        <w:rPr>
          <w:rFonts w:eastAsia="Times New Roman" w:cs="Times New Roman"/>
          <w:i/>
          <w:iCs/>
          <w:color w:val="000000"/>
          <w:spacing w:val="3"/>
          <w:szCs w:val="20"/>
          <w:lang w:eastAsia="es-ES"/>
        </w:rPr>
        <w:t xml:space="preserve"> de 1868” </w:t>
      </w:r>
      <w:r w:rsidRPr="00735DB9">
        <w:rPr>
          <w:rFonts w:eastAsia="Times New Roman" w:cs="Times New Roman"/>
          <w:color w:val="000000"/>
          <w:spacing w:val="3"/>
          <w:szCs w:val="20"/>
          <w:lang w:eastAsia="es-ES"/>
        </w:rPr>
        <w:t xml:space="preserve">como sátira política. Europa recibe armamento como regalo de Navidad. La injusticia social representada en </w:t>
      </w:r>
      <w:r w:rsidRPr="00735DB9">
        <w:rPr>
          <w:rFonts w:eastAsia="Times New Roman" w:cs="Times New Roman"/>
          <w:i/>
          <w:iCs/>
          <w:color w:val="000000"/>
          <w:spacing w:val="3"/>
          <w:szCs w:val="20"/>
          <w:lang w:eastAsia="es-ES"/>
        </w:rPr>
        <w:t>“</w:t>
      </w:r>
      <w:proofErr w:type="spellStart"/>
      <w:r w:rsidRPr="00735DB9">
        <w:rPr>
          <w:rFonts w:eastAsia="Times New Roman" w:cs="Times New Roman"/>
          <w:i/>
          <w:iCs/>
          <w:color w:val="000000"/>
          <w:spacing w:val="3"/>
          <w:szCs w:val="20"/>
          <w:lang w:eastAsia="es-ES"/>
        </w:rPr>
        <w:t>Interieur</w:t>
      </w:r>
      <w:proofErr w:type="spellEnd"/>
      <w:r w:rsidRPr="00735DB9">
        <w:rPr>
          <w:rFonts w:eastAsia="Times New Roman" w:cs="Times New Roman"/>
          <w:i/>
          <w:iCs/>
          <w:color w:val="000000"/>
          <w:spacing w:val="3"/>
          <w:szCs w:val="20"/>
          <w:lang w:eastAsia="es-ES"/>
        </w:rPr>
        <w:t xml:space="preserve"> </w:t>
      </w:r>
      <w:proofErr w:type="spellStart"/>
      <w:r w:rsidRPr="00735DB9">
        <w:rPr>
          <w:rFonts w:eastAsia="Times New Roman" w:cs="Times New Roman"/>
          <w:i/>
          <w:iCs/>
          <w:color w:val="000000"/>
          <w:spacing w:val="3"/>
          <w:szCs w:val="20"/>
          <w:lang w:eastAsia="es-ES"/>
        </w:rPr>
        <w:t>d´un</w:t>
      </w:r>
      <w:proofErr w:type="spellEnd"/>
      <w:r w:rsidRPr="00735DB9">
        <w:rPr>
          <w:rFonts w:eastAsia="Times New Roman" w:cs="Times New Roman"/>
          <w:i/>
          <w:iCs/>
          <w:color w:val="000000"/>
          <w:spacing w:val="3"/>
          <w:szCs w:val="20"/>
          <w:lang w:eastAsia="es-ES"/>
        </w:rPr>
        <w:t xml:space="preserve"> </w:t>
      </w:r>
      <w:proofErr w:type="spellStart"/>
      <w:r w:rsidRPr="00735DB9">
        <w:rPr>
          <w:rFonts w:eastAsia="Times New Roman" w:cs="Times New Roman"/>
          <w:i/>
          <w:iCs/>
          <w:color w:val="000000"/>
          <w:spacing w:val="3"/>
          <w:szCs w:val="20"/>
          <w:lang w:eastAsia="es-ES"/>
        </w:rPr>
        <w:t>Omnibus</w:t>
      </w:r>
      <w:proofErr w:type="spellEnd"/>
      <w:r w:rsidRPr="00735DB9">
        <w:rPr>
          <w:rFonts w:eastAsia="Times New Roman" w:cs="Times New Roman"/>
          <w:i/>
          <w:iCs/>
          <w:color w:val="000000"/>
          <w:spacing w:val="3"/>
          <w:szCs w:val="20"/>
          <w:lang w:eastAsia="es-ES"/>
        </w:rPr>
        <w:t>”</w:t>
      </w:r>
      <w:r w:rsidRPr="00735DB9">
        <w:rPr>
          <w:rFonts w:eastAsia="Times New Roman" w:cs="Times New Roman"/>
          <w:color w:val="000000"/>
          <w:spacing w:val="3"/>
          <w:szCs w:val="20"/>
          <w:lang w:eastAsia="es-ES"/>
        </w:rPr>
        <w:t xml:space="preserve"> (1839). Acuarela robada en Dublín hace veinte y seis años y recuperada hace cuatro por la policía criminal.</w:t>
      </w:r>
    </w:p>
    <w:p w:rsidR="00735DB9" w:rsidRDefault="00735DB9" w:rsidP="00735DB9">
      <w:pPr>
        <w:shd w:val="clear" w:color="auto" w:fill="FCFCFC"/>
        <w:rPr>
          <w:rFonts w:eastAsia="Times New Roman" w:cs="Times New Roman"/>
          <w:b/>
          <w:bCs/>
          <w:color w:val="000000"/>
          <w:spacing w:val="3"/>
          <w:szCs w:val="20"/>
          <w:lang w:eastAsia="es-ES"/>
        </w:rPr>
      </w:pPr>
    </w:p>
    <w:p w:rsidR="00735DB9" w:rsidRPr="00735DB9" w:rsidRDefault="00735DB9" w:rsidP="00735DB9">
      <w:pPr>
        <w:shd w:val="clear" w:color="auto" w:fill="FCFCFC"/>
        <w:rPr>
          <w:rFonts w:eastAsia="Times New Roman" w:cs="Times New Roman"/>
          <w:color w:val="000000"/>
          <w:spacing w:val="3"/>
          <w:szCs w:val="20"/>
          <w:lang w:eastAsia="es-ES"/>
        </w:rPr>
      </w:pPr>
      <w:r w:rsidRPr="00735DB9">
        <w:rPr>
          <w:rFonts w:eastAsia="Times New Roman" w:cs="Times New Roman"/>
          <w:b/>
          <w:bCs/>
          <w:color w:val="000000"/>
          <w:spacing w:val="3"/>
          <w:szCs w:val="20"/>
          <w:lang w:eastAsia="es-ES"/>
        </w:rPr>
        <w:t>Fuentes consultadas:</w:t>
      </w:r>
    </w:p>
    <w:p w:rsidR="00735DB9" w:rsidRPr="00735DB9" w:rsidRDefault="00735DB9" w:rsidP="00735DB9">
      <w:pPr>
        <w:numPr>
          <w:ilvl w:val="0"/>
          <w:numId w:val="1"/>
        </w:numPr>
        <w:shd w:val="clear" w:color="auto" w:fill="FCFCFC"/>
        <w:ind w:left="465"/>
        <w:rPr>
          <w:rFonts w:eastAsia="Times New Roman" w:cs="Times New Roman"/>
          <w:color w:val="000000"/>
          <w:spacing w:val="3"/>
          <w:szCs w:val="20"/>
          <w:lang w:eastAsia="es-ES"/>
        </w:rPr>
      </w:pPr>
      <w:proofErr w:type="spellStart"/>
      <w:r w:rsidRPr="00735DB9">
        <w:rPr>
          <w:rFonts w:eastAsia="Times New Roman" w:cs="Times New Roman"/>
          <w:color w:val="000000"/>
          <w:spacing w:val="3"/>
          <w:szCs w:val="20"/>
          <w:lang w:eastAsia="es-ES"/>
        </w:rPr>
        <w:t>University</w:t>
      </w:r>
      <w:proofErr w:type="spellEnd"/>
      <w:r w:rsidRPr="00735DB9">
        <w:rPr>
          <w:rFonts w:eastAsia="Times New Roman" w:cs="Times New Roman"/>
          <w:color w:val="000000"/>
          <w:spacing w:val="3"/>
          <w:szCs w:val="20"/>
          <w:lang w:eastAsia="es-ES"/>
        </w:rPr>
        <w:t xml:space="preserve"> Archives. </w:t>
      </w:r>
      <w:proofErr w:type="spellStart"/>
      <w:r w:rsidRPr="00735DB9">
        <w:rPr>
          <w:rFonts w:eastAsia="Times New Roman" w:cs="Times New Roman"/>
          <w:color w:val="000000"/>
          <w:spacing w:val="3"/>
          <w:szCs w:val="20"/>
          <w:lang w:eastAsia="es-ES"/>
        </w:rPr>
        <w:t>Brandeis</w:t>
      </w:r>
      <w:proofErr w:type="spellEnd"/>
      <w:r w:rsidRPr="00735DB9">
        <w:rPr>
          <w:rFonts w:eastAsia="Times New Roman" w:cs="Times New Roman"/>
          <w:color w:val="000000"/>
          <w:spacing w:val="3"/>
          <w:szCs w:val="20"/>
          <w:lang w:eastAsia="es-ES"/>
        </w:rPr>
        <w:t xml:space="preserve"> </w:t>
      </w:r>
      <w:proofErr w:type="spellStart"/>
      <w:r w:rsidRPr="00735DB9">
        <w:rPr>
          <w:rFonts w:eastAsia="Times New Roman" w:cs="Times New Roman"/>
          <w:color w:val="000000"/>
          <w:spacing w:val="3"/>
          <w:szCs w:val="20"/>
          <w:lang w:eastAsia="es-ES"/>
        </w:rPr>
        <w:t>University</w:t>
      </w:r>
      <w:proofErr w:type="spellEnd"/>
      <w:r w:rsidRPr="00735DB9">
        <w:rPr>
          <w:rFonts w:eastAsia="Times New Roman" w:cs="Times New Roman"/>
          <w:color w:val="000000"/>
          <w:spacing w:val="3"/>
          <w:szCs w:val="20"/>
          <w:lang w:eastAsia="es-ES"/>
        </w:rPr>
        <w:t>. Massachusetts. EEUU.</w:t>
      </w:r>
    </w:p>
    <w:p w:rsidR="00735DB9" w:rsidRPr="00735DB9" w:rsidRDefault="00735DB9" w:rsidP="00735DB9">
      <w:pPr>
        <w:numPr>
          <w:ilvl w:val="0"/>
          <w:numId w:val="1"/>
        </w:numPr>
        <w:shd w:val="clear" w:color="auto" w:fill="FCFCFC"/>
        <w:ind w:left="465"/>
        <w:rPr>
          <w:rFonts w:eastAsia="Times New Roman" w:cs="Times New Roman"/>
          <w:color w:val="000000"/>
          <w:spacing w:val="3"/>
          <w:szCs w:val="20"/>
          <w:lang w:eastAsia="es-ES"/>
        </w:rPr>
      </w:pPr>
      <w:r w:rsidRPr="00735DB9">
        <w:rPr>
          <w:rFonts w:eastAsia="Times New Roman" w:cs="Times New Roman"/>
          <w:color w:val="000000"/>
          <w:spacing w:val="3"/>
          <w:szCs w:val="20"/>
          <w:lang w:eastAsia="es-ES"/>
        </w:rPr>
        <w:t>Biblioteca Nacional París.</w:t>
      </w:r>
    </w:p>
    <w:p w:rsidR="00735DB9" w:rsidRPr="00735DB9" w:rsidRDefault="00735DB9" w:rsidP="00735DB9">
      <w:pPr>
        <w:numPr>
          <w:ilvl w:val="0"/>
          <w:numId w:val="1"/>
        </w:numPr>
        <w:shd w:val="clear" w:color="auto" w:fill="FCFCFC"/>
        <w:ind w:left="465"/>
        <w:rPr>
          <w:rFonts w:eastAsia="Times New Roman" w:cs="Times New Roman"/>
          <w:color w:val="000000"/>
          <w:spacing w:val="3"/>
          <w:szCs w:val="20"/>
          <w:lang w:eastAsia="es-ES"/>
        </w:rPr>
      </w:pPr>
      <w:proofErr w:type="spellStart"/>
      <w:r w:rsidRPr="00735DB9">
        <w:rPr>
          <w:rFonts w:eastAsia="Times New Roman" w:cs="Times New Roman"/>
          <w:color w:val="000000"/>
          <w:spacing w:val="3"/>
          <w:szCs w:val="20"/>
          <w:lang w:eastAsia="es-ES"/>
        </w:rPr>
        <w:t>Musée</w:t>
      </w:r>
      <w:proofErr w:type="spellEnd"/>
      <w:r w:rsidRPr="00735DB9">
        <w:rPr>
          <w:rFonts w:eastAsia="Times New Roman" w:cs="Times New Roman"/>
          <w:color w:val="000000"/>
          <w:spacing w:val="3"/>
          <w:szCs w:val="20"/>
          <w:lang w:eastAsia="es-ES"/>
        </w:rPr>
        <w:t xml:space="preserve"> </w:t>
      </w:r>
      <w:proofErr w:type="spellStart"/>
      <w:r w:rsidRPr="00735DB9">
        <w:rPr>
          <w:rFonts w:eastAsia="Times New Roman" w:cs="Times New Roman"/>
          <w:color w:val="000000"/>
          <w:spacing w:val="3"/>
          <w:szCs w:val="20"/>
          <w:lang w:eastAsia="es-ES"/>
        </w:rPr>
        <w:t>d'Orsay</w:t>
      </w:r>
      <w:proofErr w:type="spellEnd"/>
      <w:r w:rsidRPr="00735DB9">
        <w:rPr>
          <w:rFonts w:eastAsia="Times New Roman" w:cs="Times New Roman"/>
          <w:color w:val="000000"/>
          <w:spacing w:val="3"/>
          <w:szCs w:val="20"/>
          <w:lang w:eastAsia="es-ES"/>
        </w:rPr>
        <w:t xml:space="preserve"> Paris</w:t>
      </w:r>
    </w:p>
    <w:p w:rsidR="004D67CE" w:rsidRPr="00735DB9" w:rsidRDefault="004D67CE" w:rsidP="00735DB9">
      <w:pPr>
        <w:rPr>
          <w:szCs w:val="20"/>
        </w:rPr>
      </w:pPr>
    </w:p>
    <w:sectPr w:rsidR="004D67CE" w:rsidRPr="00735DB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C5218"/>
    <w:multiLevelType w:val="multilevel"/>
    <w:tmpl w:val="9F0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5DB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35DB9"/>
    <w:rsid w:val="00763A62"/>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735D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5DB9"/>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35D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35DB9"/>
    <w:rPr>
      <w:i/>
      <w:iCs/>
    </w:rPr>
  </w:style>
  <w:style w:type="character" w:styleId="Textoennegrita">
    <w:name w:val="Strong"/>
    <w:basedOn w:val="Fuentedeprrafopredeter"/>
    <w:uiPriority w:val="22"/>
    <w:qFormat/>
    <w:rsid w:val="00735DB9"/>
    <w:rPr>
      <w:b/>
      <w:bCs/>
    </w:rPr>
  </w:style>
  <w:style w:type="paragraph" w:styleId="Textodeglobo">
    <w:name w:val="Balloon Text"/>
    <w:basedOn w:val="Normal"/>
    <w:link w:val="TextodegloboCar"/>
    <w:uiPriority w:val="99"/>
    <w:semiHidden/>
    <w:unhideWhenUsed/>
    <w:rsid w:val="00735DB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D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99445">
      <w:bodyDiv w:val="1"/>
      <w:marLeft w:val="0"/>
      <w:marRight w:val="0"/>
      <w:marTop w:val="0"/>
      <w:marBottom w:val="0"/>
      <w:divBdr>
        <w:top w:val="none" w:sz="0" w:space="0" w:color="auto"/>
        <w:left w:val="none" w:sz="0" w:space="0" w:color="auto"/>
        <w:bottom w:val="none" w:sz="0" w:space="0" w:color="auto"/>
        <w:right w:val="none" w:sz="0" w:space="0" w:color="auto"/>
      </w:divBdr>
      <w:divsChild>
        <w:div w:id="1904607283">
          <w:marLeft w:val="0"/>
          <w:marRight w:val="0"/>
          <w:marTop w:val="0"/>
          <w:marBottom w:val="600"/>
          <w:divBdr>
            <w:top w:val="none" w:sz="0" w:space="0" w:color="auto"/>
            <w:left w:val="none" w:sz="0" w:space="0" w:color="auto"/>
            <w:bottom w:val="none" w:sz="0" w:space="0" w:color="auto"/>
            <w:right w:val="none" w:sz="0" w:space="0" w:color="auto"/>
          </w:divBdr>
          <w:divsChild>
            <w:div w:id="1889101033">
              <w:marLeft w:val="-255"/>
              <w:marRight w:val="-255"/>
              <w:marTop w:val="0"/>
              <w:marBottom w:val="0"/>
              <w:divBdr>
                <w:top w:val="none" w:sz="0" w:space="0" w:color="auto"/>
                <w:left w:val="none" w:sz="0" w:space="0" w:color="auto"/>
                <w:bottom w:val="none" w:sz="0" w:space="0" w:color="auto"/>
                <w:right w:val="none" w:sz="0" w:space="0" w:color="auto"/>
              </w:divBdr>
              <w:divsChild>
                <w:div w:id="551619698">
                  <w:marLeft w:val="0"/>
                  <w:marRight w:val="0"/>
                  <w:marTop w:val="0"/>
                  <w:marBottom w:val="0"/>
                  <w:divBdr>
                    <w:top w:val="none" w:sz="0" w:space="0" w:color="auto"/>
                    <w:left w:val="none" w:sz="0" w:space="0" w:color="auto"/>
                    <w:bottom w:val="none" w:sz="0" w:space="0" w:color="auto"/>
                    <w:right w:val="none" w:sz="0" w:space="0" w:color="auto"/>
                  </w:divBdr>
                  <w:divsChild>
                    <w:div w:id="1040394887">
                      <w:marLeft w:val="0"/>
                      <w:marRight w:val="0"/>
                      <w:marTop w:val="0"/>
                      <w:marBottom w:val="0"/>
                      <w:divBdr>
                        <w:top w:val="none" w:sz="0" w:space="0" w:color="auto"/>
                        <w:left w:val="none" w:sz="0" w:space="0" w:color="auto"/>
                        <w:bottom w:val="none" w:sz="0" w:space="0" w:color="auto"/>
                        <w:right w:val="none" w:sz="0" w:space="0" w:color="auto"/>
                      </w:divBdr>
                      <w:divsChild>
                        <w:div w:id="814225902">
                          <w:marLeft w:val="0"/>
                          <w:marRight w:val="0"/>
                          <w:marTop w:val="0"/>
                          <w:marBottom w:val="0"/>
                          <w:divBdr>
                            <w:top w:val="none" w:sz="0" w:space="0" w:color="auto"/>
                            <w:left w:val="none" w:sz="0" w:space="0" w:color="auto"/>
                            <w:bottom w:val="none" w:sz="0" w:space="0" w:color="auto"/>
                            <w:right w:val="none" w:sz="0" w:space="0" w:color="auto"/>
                          </w:divBdr>
                        </w:div>
                      </w:divsChild>
                    </w:div>
                    <w:div w:id="454569609">
                      <w:marLeft w:val="0"/>
                      <w:marRight w:val="255"/>
                      <w:marTop w:val="0"/>
                      <w:marBottom w:val="0"/>
                      <w:divBdr>
                        <w:top w:val="none" w:sz="0" w:space="0" w:color="auto"/>
                        <w:left w:val="none" w:sz="0" w:space="0" w:color="auto"/>
                        <w:bottom w:val="none" w:sz="0" w:space="0" w:color="auto"/>
                        <w:right w:val="none" w:sz="0" w:space="0" w:color="auto"/>
                      </w:divBdr>
                      <w:divsChild>
                        <w:div w:id="2044137133">
                          <w:marLeft w:val="0"/>
                          <w:marRight w:val="0"/>
                          <w:marTop w:val="0"/>
                          <w:marBottom w:val="0"/>
                          <w:divBdr>
                            <w:top w:val="none" w:sz="0" w:space="0" w:color="auto"/>
                            <w:left w:val="none" w:sz="0" w:space="0" w:color="auto"/>
                            <w:bottom w:val="none" w:sz="0" w:space="0" w:color="auto"/>
                            <w:right w:val="none" w:sz="0" w:space="0" w:color="auto"/>
                          </w:divBdr>
                          <w:divsChild>
                            <w:div w:id="614596918">
                              <w:marLeft w:val="0"/>
                              <w:marRight w:val="0"/>
                              <w:marTop w:val="0"/>
                              <w:marBottom w:val="0"/>
                              <w:divBdr>
                                <w:top w:val="none" w:sz="0" w:space="0" w:color="auto"/>
                                <w:left w:val="none" w:sz="0" w:space="0" w:color="auto"/>
                                <w:bottom w:val="none" w:sz="0" w:space="0" w:color="auto"/>
                                <w:right w:val="none" w:sz="0" w:space="0" w:color="auto"/>
                              </w:divBdr>
                              <w:divsChild>
                                <w:div w:id="23679580">
                                  <w:marLeft w:val="0"/>
                                  <w:marRight w:val="0"/>
                                  <w:marTop w:val="100"/>
                                  <w:marBottom w:val="100"/>
                                  <w:divBdr>
                                    <w:top w:val="none" w:sz="0" w:space="0" w:color="auto"/>
                                    <w:left w:val="none" w:sz="0" w:space="0" w:color="auto"/>
                                    <w:bottom w:val="none" w:sz="0" w:space="0" w:color="auto"/>
                                    <w:right w:val="none" w:sz="0" w:space="0" w:color="auto"/>
                                  </w:divBdr>
                                  <w:divsChild>
                                    <w:div w:id="1874421123">
                                      <w:marLeft w:val="0"/>
                                      <w:marRight w:val="0"/>
                                      <w:marTop w:val="0"/>
                                      <w:marBottom w:val="0"/>
                                      <w:divBdr>
                                        <w:top w:val="none" w:sz="0" w:space="0" w:color="auto"/>
                                        <w:left w:val="none" w:sz="0" w:space="0" w:color="auto"/>
                                        <w:bottom w:val="none" w:sz="0" w:space="0" w:color="auto"/>
                                        <w:right w:val="none" w:sz="0" w:space="0" w:color="auto"/>
                                      </w:divBdr>
                                      <w:divsChild>
                                        <w:div w:id="4637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199">
                      <w:marLeft w:val="0"/>
                      <w:marRight w:val="0"/>
                      <w:marTop w:val="0"/>
                      <w:marBottom w:val="0"/>
                      <w:divBdr>
                        <w:top w:val="none" w:sz="0" w:space="0" w:color="auto"/>
                        <w:left w:val="none" w:sz="0" w:space="0" w:color="auto"/>
                        <w:bottom w:val="none" w:sz="0" w:space="0" w:color="auto"/>
                        <w:right w:val="none" w:sz="0" w:space="0" w:color="auto"/>
                      </w:divBdr>
                      <w:divsChild>
                        <w:div w:id="1431199733">
                          <w:marLeft w:val="0"/>
                          <w:marRight w:val="0"/>
                          <w:marTop w:val="0"/>
                          <w:marBottom w:val="0"/>
                          <w:divBdr>
                            <w:top w:val="none" w:sz="0" w:space="0" w:color="auto"/>
                            <w:left w:val="none" w:sz="0" w:space="0" w:color="auto"/>
                            <w:bottom w:val="none" w:sz="0" w:space="0" w:color="auto"/>
                            <w:right w:val="none" w:sz="0" w:space="0" w:color="auto"/>
                          </w:divBdr>
                        </w:div>
                      </w:divsChild>
                    </w:div>
                    <w:div w:id="1035349423">
                      <w:marLeft w:val="255"/>
                      <w:marRight w:val="0"/>
                      <w:marTop w:val="0"/>
                      <w:marBottom w:val="0"/>
                      <w:divBdr>
                        <w:top w:val="none" w:sz="0" w:space="0" w:color="auto"/>
                        <w:left w:val="none" w:sz="0" w:space="0" w:color="auto"/>
                        <w:bottom w:val="none" w:sz="0" w:space="0" w:color="auto"/>
                        <w:right w:val="none" w:sz="0" w:space="0" w:color="auto"/>
                      </w:divBdr>
                      <w:divsChild>
                        <w:div w:id="286355866">
                          <w:marLeft w:val="0"/>
                          <w:marRight w:val="0"/>
                          <w:marTop w:val="0"/>
                          <w:marBottom w:val="0"/>
                          <w:divBdr>
                            <w:top w:val="none" w:sz="0" w:space="0" w:color="auto"/>
                            <w:left w:val="none" w:sz="0" w:space="0" w:color="auto"/>
                            <w:bottom w:val="none" w:sz="0" w:space="0" w:color="auto"/>
                            <w:right w:val="none" w:sz="0" w:space="0" w:color="auto"/>
                          </w:divBdr>
                          <w:divsChild>
                            <w:div w:id="681588817">
                              <w:marLeft w:val="0"/>
                              <w:marRight w:val="0"/>
                              <w:marTop w:val="0"/>
                              <w:marBottom w:val="0"/>
                              <w:divBdr>
                                <w:top w:val="none" w:sz="0" w:space="0" w:color="auto"/>
                                <w:left w:val="none" w:sz="0" w:space="0" w:color="auto"/>
                                <w:bottom w:val="none" w:sz="0" w:space="0" w:color="auto"/>
                                <w:right w:val="none" w:sz="0" w:space="0" w:color="auto"/>
                              </w:divBdr>
                              <w:divsChild>
                                <w:div w:id="1263994855">
                                  <w:marLeft w:val="0"/>
                                  <w:marRight w:val="0"/>
                                  <w:marTop w:val="100"/>
                                  <w:marBottom w:val="100"/>
                                  <w:divBdr>
                                    <w:top w:val="none" w:sz="0" w:space="0" w:color="auto"/>
                                    <w:left w:val="none" w:sz="0" w:space="0" w:color="auto"/>
                                    <w:bottom w:val="none" w:sz="0" w:space="0" w:color="auto"/>
                                    <w:right w:val="none" w:sz="0" w:space="0" w:color="auto"/>
                                  </w:divBdr>
                                  <w:divsChild>
                                    <w:div w:id="537157757">
                                      <w:marLeft w:val="0"/>
                                      <w:marRight w:val="0"/>
                                      <w:marTop w:val="0"/>
                                      <w:marBottom w:val="0"/>
                                      <w:divBdr>
                                        <w:top w:val="none" w:sz="0" w:space="0" w:color="auto"/>
                                        <w:left w:val="none" w:sz="0" w:space="0" w:color="auto"/>
                                        <w:bottom w:val="none" w:sz="0" w:space="0" w:color="auto"/>
                                        <w:right w:val="none" w:sz="0" w:space="0" w:color="auto"/>
                                      </w:divBdr>
                                      <w:divsChild>
                                        <w:div w:id="18052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381433">
                      <w:marLeft w:val="0"/>
                      <w:marRight w:val="0"/>
                      <w:marTop w:val="0"/>
                      <w:marBottom w:val="0"/>
                      <w:divBdr>
                        <w:top w:val="none" w:sz="0" w:space="0" w:color="auto"/>
                        <w:left w:val="none" w:sz="0" w:space="0" w:color="auto"/>
                        <w:bottom w:val="none" w:sz="0" w:space="0" w:color="auto"/>
                        <w:right w:val="none" w:sz="0" w:space="0" w:color="auto"/>
                      </w:divBdr>
                      <w:divsChild>
                        <w:div w:id="960648256">
                          <w:marLeft w:val="0"/>
                          <w:marRight w:val="0"/>
                          <w:marTop w:val="0"/>
                          <w:marBottom w:val="0"/>
                          <w:divBdr>
                            <w:top w:val="none" w:sz="0" w:space="0" w:color="auto"/>
                            <w:left w:val="none" w:sz="0" w:space="0" w:color="auto"/>
                            <w:bottom w:val="none" w:sz="0" w:space="0" w:color="auto"/>
                            <w:right w:val="none" w:sz="0" w:space="0" w:color="auto"/>
                          </w:divBdr>
                        </w:div>
                      </w:divsChild>
                    </w:div>
                    <w:div w:id="1013533096">
                      <w:marLeft w:val="0"/>
                      <w:marRight w:val="255"/>
                      <w:marTop w:val="0"/>
                      <w:marBottom w:val="0"/>
                      <w:divBdr>
                        <w:top w:val="none" w:sz="0" w:space="0" w:color="auto"/>
                        <w:left w:val="none" w:sz="0" w:space="0" w:color="auto"/>
                        <w:bottom w:val="none" w:sz="0" w:space="0" w:color="auto"/>
                        <w:right w:val="none" w:sz="0" w:space="0" w:color="auto"/>
                      </w:divBdr>
                      <w:divsChild>
                        <w:div w:id="1902712068">
                          <w:marLeft w:val="0"/>
                          <w:marRight w:val="0"/>
                          <w:marTop w:val="0"/>
                          <w:marBottom w:val="0"/>
                          <w:divBdr>
                            <w:top w:val="none" w:sz="0" w:space="0" w:color="auto"/>
                            <w:left w:val="none" w:sz="0" w:space="0" w:color="auto"/>
                            <w:bottom w:val="none" w:sz="0" w:space="0" w:color="auto"/>
                            <w:right w:val="none" w:sz="0" w:space="0" w:color="auto"/>
                          </w:divBdr>
                          <w:divsChild>
                            <w:div w:id="1393892997">
                              <w:marLeft w:val="0"/>
                              <w:marRight w:val="0"/>
                              <w:marTop w:val="0"/>
                              <w:marBottom w:val="0"/>
                              <w:divBdr>
                                <w:top w:val="none" w:sz="0" w:space="0" w:color="auto"/>
                                <w:left w:val="none" w:sz="0" w:space="0" w:color="auto"/>
                                <w:bottom w:val="none" w:sz="0" w:space="0" w:color="auto"/>
                                <w:right w:val="none" w:sz="0" w:space="0" w:color="auto"/>
                              </w:divBdr>
                              <w:divsChild>
                                <w:div w:id="282272169">
                                  <w:marLeft w:val="0"/>
                                  <w:marRight w:val="0"/>
                                  <w:marTop w:val="100"/>
                                  <w:marBottom w:val="100"/>
                                  <w:divBdr>
                                    <w:top w:val="none" w:sz="0" w:space="0" w:color="auto"/>
                                    <w:left w:val="none" w:sz="0" w:space="0" w:color="auto"/>
                                    <w:bottom w:val="none" w:sz="0" w:space="0" w:color="auto"/>
                                    <w:right w:val="none" w:sz="0" w:space="0" w:color="auto"/>
                                  </w:divBdr>
                                  <w:divsChild>
                                    <w:div w:id="1324356486">
                                      <w:marLeft w:val="0"/>
                                      <w:marRight w:val="0"/>
                                      <w:marTop w:val="0"/>
                                      <w:marBottom w:val="0"/>
                                      <w:divBdr>
                                        <w:top w:val="none" w:sz="0" w:space="0" w:color="auto"/>
                                        <w:left w:val="none" w:sz="0" w:space="0" w:color="auto"/>
                                        <w:bottom w:val="none" w:sz="0" w:space="0" w:color="auto"/>
                                        <w:right w:val="none" w:sz="0" w:space="0" w:color="auto"/>
                                      </w:divBdr>
                                      <w:divsChild>
                                        <w:div w:id="2002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0917">
                      <w:marLeft w:val="0"/>
                      <w:marRight w:val="0"/>
                      <w:marTop w:val="0"/>
                      <w:marBottom w:val="0"/>
                      <w:divBdr>
                        <w:top w:val="none" w:sz="0" w:space="0" w:color="auto"/>
                        <w:left w:val="none" w:sz="0" w:space="0" w:color="auto"/>
                        <w:bottom w:val="none" w:sz="0" w:space="0" w:color="auto"/>
                        <w:right w:val="none" w:sz="0" w:space="0" w:color="auto"/>
                      </w:divBdr>
                      <w:divsChild>
                        <w:div w:id="1245803229">
                          <w:marLeft w:val="0"/>
                          <w:marRight w:val="0"/>
                          <w:marTop w:val="0"/>
                          <w:marBottom w:val="0"/>
                          <w:divBdr>
                            <w:top w:val="none" w:sz="0" w:space="0" w:color="auto"/>
                            <w:left w:val="none" w:sz="0" w:space="0" w:color="auto"/>
                            <w:bottom w:val="none" w:sz="0" w:space="0" w:color="auto"/>
                            <w:right w:val="none" w:sz="0" w:space="0" w:color="auto"/>
                          </w:divBdr>
                        </w:div>
                      </w:divsChild>
                    </w:div>
                    <w:div w:id="1933272382">
                      <w:marLeft w:val="255"/>
                      <w:marRight w:val="0"/>
                      <w:marTop w:val="0"/>
                      <w:marBottom w:val="0"/>
                      <w:divBdr>
                        <w:top w:val="none" w:sz="0" w:space="0" w:color="auto"/>
                        <w:left w:val="none" w:sz="0" w:space="0" w:color="auto"/>
                        <w:bottom w:val="none" w:sz="0" w:space="0" w:color="auto"/>
                        <w:right w:val="none" w:sz="0" w:space="0" w:color="auto"/>
                      </w:divBdr>
                      <w:divsChild>
                        <w:div w:id="768429698">
                          <w:marLeft w:val="0"/>
                          <w:marRight w:val="0"/>
                          <w:marTop w:val="0"/>
                          <w:marBottom w:val="0"/>
                          <w:divBdr>
                            <w:top w:val="none" w:sz="0" w:space="0" w:color="auto"/>
                            <w:left w:val="none" w:sz="0" w:space="0" w:color="auto"/>
                            <w:bottom w:val="none" w:sz="0" w:space="0" w:color="auto"/>
                            <w:right w:val="none" w:sz="0" w:space="0" w:color="auto"/>
                          </w:divBdr>
                          <w:divsChild>
                            <w:div w:id="471363406">
                              <w:marLeft w:val="0"/>
                              <w:marRight w:val="0"/>
                              <w:marTop w:val="0"/>
                              <w:marBottom w:val="0"/>
                              <w:divBdr>
                                <w:top w:val="none" w:sz="0" w:space="0" w:color="auto"/>
                                <w:left w:val="none" w:sz="0" w:space="0" w:color="auto"/>
                                <w:bottom w:val="none" w:sz="0" w:space="0" w:color="auto"/>
                                <w:right w:val="none" w:sz="0" w:space="0" w:color="auto"/>
                              </w:divBdr>
                              <w:divsChild>
                                <w:div w:id="1073284037">
                                  <w:marLeft w:val="0"/>
                                  <w:marRight w:val="0"/>
                                  <w:marTop w:val="100"/>
                                  <w:marBottom w:val="100"/>
                                  <w:divBdr>
                                    <w:top w:val="none" w:sz="0" w:space="0" w:color="auto"/>
                                    <w:left w:val="none" w:sz="0" w:space="0" w:color="auto"/>
                                    <w:bottom w:val="none" w:sz="0" w:space="0" w:color="auto"/>
                                    <w:right w:val="none" w:sz="0" w:space="0" w:color="auto"/>
                                  </w:divBdr>
                                  <w:divsChild>
                                    <w:div w:id="1453477171">
                                      <w:marLeft w:val="0"/>
                                      <w:marRight w:val="0"/>
                                      <w:marTop w:val="0"/>
                                      <w:marBottom w:val="0"/>
                                      <w:divBdr>
                                        <w:top w:val="none" w:sz="0" w:space="0" w:color="auto"/>
                                        <w:left w:val="none" w:sz="0" w:space="0" w:color="auto"/>
                                        <w:bottom w:val="none" w:sz="0" w:space="0" w:color="auto"/>
                                        <w:right w:val="none" w:sz="0" w:space="0" w:color="auto"/>
                                      </w:divBdr>
                                      <w:divsChild>
                                        <w:div w:id="10154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021255">
                      <w:marLeft w:val="0"/>
                      <w:marRight w:val="0"/>
                      <w:marTop w:val="0"/>
                      <w:marBottom w:val="0"/>
                      <w:divBdr>
                        <w:top w:val="none" w:sz="0" w:space="0" w:color="auto"/>
                        <w:left w:val="none" w:sz="0" w:space="0" w:color="auto"/>
                        <w:bottom w:val="none" w:sz="0" w:space="0" w:color="auto"/>
                        <w:right w:val="none" w:sz="0" w:space="0" w:color="auto"/>
                      </w:divBdr>
                      <w:divsChild>
                        <w:div w:id="377126612">
                          <w:marLeft w:val="0"/>
                          <w:marRight w:val="0"/>
                          <w:marTop w:val="0"/>
                          <w:marBottom w:val="0"/>
                          <w:divBdr>
                            <w:top w:val="none" w:sz="0" w:space="0" w:color="auto"/>
                            <w:left w:val="none" w:sz="0" w:space="0" w:color="auto"/>
                            <w:bottom w:val="none" w:sz="0" w:space="0" w:color="auto"/>
                            <w:right w:val="none" w:sz="0" w:space="0" w:color="auto"/>
                          </w:divBdr>
                        </w:div>
                      </w:divsChild>
                    </w:div>
                    <w:div w:id="691498757">
                      <w:marLeft w:val="0"/>
                      <w:marRight w:val="255"/>
                      <w:marTop w:val="0"/>
                      <w:marBottom w:val="0"/>
                      <w:divBdr>
                        <w:top w:val="none" w:sz="0" w:space="0" w:color="auto"/>
                        <w:left w:val="none" w:sz="0" w:space="0" w:color="auto"/>
                        <w:bottom w:val="none" w:sz="0" w:space="0" w:color="auto"/>
                        <w:right w:val="none" w:sz="0" w:space="0" w:color="auto"/>
                      </w:divBdr>
                      <w:divsChild>
                        <w:div w:id="135031556">
                          <w:marLeft w:val="0"/>
                          <w:marRight w:val="0"/>
                          <w:marTop w:val="0"/>
                          <w:marBottom w:val="0"/>
                          <w:divBdr>
                            <w:top w:val="none" w:sz="0" w:space="0" w:color="auto"/>
                            <w:left w:val="none" w:sz="0" w:space="0" w:color="auto"/>
                            <w:bottom w:val="none" w:sz="0" w:space="0" w:color="auto"/>
                            <w:right w:val="none" w:sz="0" w:space="0" w:color="auto"/>
                          </w:divBdr>
                          <w:divsChild>
                            <w:div w:id="964652583">
                              <w:marLeft w:val="0"/>
                              <w:marRight w:val="0"/>
                              <w:marTop w:val="0"/>
                              <w:marBottom w:val="0"/>
                              <w:divBdr>
                                <w:top w:val="none" w:sz="0" w:space="0" w:color="auto"/>
                                <w:left w:val="none" w:sz="0" w:space="0" w:color="auto"/>
                                <w:bottom w:val="none" w:sz="0" w:space="0" w:color="auto"/>
                                <w:right w:val="none" w:sz="0" w:space="0" w:color="auto"/>
                              </w:divBdr>
                              <w:divsChild>
                                <w:div w:id="45877333">
                                  <w:marLeft w:val="0"/>
                                  <w:marRight w:val="0"/>
                                  <w:marTop w:val="100"/>
                                  <w:marBottom w:val="100"/>
                                  <w:divBdr>
                                    <w:top w:val="none" w:sz="0" w:space="0" w:color="auto"/>
                                    <w:left w:val="none" w:sz="0" w:space="0" w:color="auto"/>
                                    <w:bottom w:val="none" w:sz="0" w:space="0" w:color="auto"/>
                                    <w:right w:val="none" w:sz="0" w:space="0" w:color="auto"/>
                                  </w:divBdr>
                                  <w:divsChild>
                                    <w:div w:id="966666756">
                                      <w:marLeft w:val="0"/>
                                      <w:marRight w:val="0"/>
                                      <w:marTop w:val="0"/>
                                      <w:marBottom w:val="0"/>
                                      <w:divBdr>
                                        <w:top w:val="none" w:sz="0" w:space="0" w:color="auto"/>
                                        <w:left w:val="none" w:sz="0" w:space="0" w:color="auto"/>
                                        <w:bottom w:val="none" w:sz="0" w:space="0" w:color="auto"/>
                                        <w:right w:val="none" w:sz="0" w:space="0" w:color="auto"/>
                                      </w:divBdr>
                                      <w:divsChild>
                                        <w:div w:id="939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462595">
                      <w:marLeft w:val="0"/>
                      <w:marRight w:val="0"/>
                      <w:marTop w:val="0"/>
                      <w:marBottom w:val="0"/>
                      <w:divBdr>
                        <w:top w:val="none" w:sz="0" w:space="0" w:color="auto"/>
                        <w:left w:val="none" w:sz="0" w:space="0" w:color="auto"/>
                        <w:bottom w:val="none" w:sz="0" w:space="0" w:color="auto"/>
                        <w:right w:val="none" w:sz="0" w:space="0" w:color="auto"/>
                      </w:divBdr>
                      <w:divsChild>
                        <w:div w:id="18072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759</Words>
  <Characters>4179</Characters>
  <Application>Microsoft Office Word</Application>
  <DocSecurity>0</DocSecurity>
  <Lines>34</Lines>
  <Paragraphs>9</Paragraphs>
  <ScaleCrop>false</ScaleCrop>
  <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2019-04-17T17:11:00Z</dcterms:created>
  <dcterms:modified xsi:type="dcterms:W3CDTF">2019-04-17T17:14:00Z</dcterms:modified>
</cp:coreProperties>
</file>