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950" w:rsidRDefault="00447950" w:rsidP="00447950">
      <w:pPr>
        <w:rPr>
          <w:rFonts w:cs="Arial"/>
          <w:color w:val="000000"/>
          <w:szCs w:val="20"/>
          <w:shd w:val="clear" w:color="auto" w:fill="FFFFFF"/>
        </w:rPr>
      </w:pPr>
      <w:r w:rsidRPr="00447950">
        <w:rPr>
          <w:rFonts w:cs="Arial"/>
          <w:color w:val="000000"/>
          <w:szCs w:val="20"/>
          <w:shd w:val="clear" w:color="auto" w:fill="FFFFFF"/>
        </w:rPr>
        <w:t xml:space="preserve">MUERE EL JURISTA ANTONIO GARCÍA-TREVIJANO A LOS 90 AÑOS </w:t>
      </w:r>
    </w:p>
    <w:p w:rsidR="00447950" w:rsidRDefault="00447950" w:rsidP="00447950">
      <w:pPr>
        <w:rPr>
          <w:sz w:val="16"/>
          <w:szCs w:val="16"/>
        </w:rPr>
      </w:pPr>
      <w:r w:rsidRPr="00447950">
        <w:rPr>
          <w:rFonts w:cs="Arial"/>
          <w:color w:val="000000"/>
          <w:szCs w:val="20"/>
          <w:shd w:val="clear" w:color="auto" w:fill="FFFFFF"/>
        </w:rPr>
        <w:t>EUROPA PRESS</w:t>
      </w:r>
      <w:r>
        <w:rPr>
          <w:rFonts w:cs="Arial"/>
          <w:color w:val="000000"/>
          <w:szCs w:val="20"/>
          <w:shd w:val="clear" w:color="auto" w:fill="FFFFFF"/>
        </w:rPr>
        <w:t>.</w:t>
      </w:r>
      <w:r w:rsidRPr="00447950">
        <w:rPr>
          <w:rFonts w:cs="Arial"/>
          <w:color w:val="000000"/>
          <w:szCs w:val="20"/>
          <w:shd w:val="clear" w:color="auto" w:fill="FFFFFF"/>
        </w:rPr>
        <w:t xml:space="preserve"> 01.03.2018</w:t>
      </w:r>
    </w:p>
    <w:p w:rsidR="00447950" w:rsidRPr="00447950" w:rsidRDefault="00447950" w:rsidP="00447950">
      <w:pPr>
        <w:rPr>
          <w:sz w:val="16"/>
          <w:szCs w:val="16"/>
        </w:rPr>
      </w:pPr>
      <w:hyperlink r:id="rId4" w:anchor="xtor=AD-15&amp;xts=467263" w:history="1">
        <w:r w:rsidRPr="00447950">
          <w:rPr>
            <w:rStyle w:val="Hipervnculo"/>
            <w:rFonts w:cs="Arial"/>
            <w:color w:val="002E49"/>
            <w:sz w:val="16"/>
            <w:szCs w:val="16"/>
            <w:u w:val="none"/>
            <w:bdr w:val="none" w:sz="0" w:space="0" w:color="auto" w:frame="1"/>
            <w:shd w:val="clear" w:color="auto" w:fill="FFFFFF"/>
          </w:rPr>
          <w:t>https://www.20minutos.es/not</w:t>
        </w:r>
        <w:r w:rsidRPr="00447950">
          <w:rPr>
            <w:rStyle w:val="Hipervnculo"/>
            <w:rFonts w:cs="Arial"/>
            <w:color w:val="002E49"/>
            <w:sz w:val="16"/>
            <w:szCs w:val="16"/>
            <w:u w:val="none"/>
            <w:bdr w:val="none" w:sz="0" w:space="0" w:color="auto" w:frame="1"/>
            <w:shd w:val="clear" w:color="auto" w:fill="FFFFFF"/>
          </w:rPr>
          <w:t>i</w:t>
        </w:r>
        <w:r w:rsidRPr="00447950">
          <w:rPr>
            <w:rStyle w:val="Hipervnculo"/>
            <w:rFonts w:cs="Arial"/>
            <w:color w:val="002E49"/>
            <w:sz w:val="16"/>
            <w:szCs w:val="16"/>
            <w:u w:val="none"/>
            <w:bdr w:val="none" w:sz="0" w:space="0" w:color="auto" w:frame="1"/>
            <w:shd w:val="clear" w:color="auto" w:fill="FFFFFF"/>
          </w:rPr>
          <w:t>cia/3275839/0/muere-antonio-garcia-trevijano/#xtor=AD-15&amp;xts=467263</w:t>
        </w:r>
      </w:hyperlink>
    </w:p>
    <w:p w:rsidR="00447950" w:rsidRDefault="00447950" w:rsidP="00447950">
      <w:pPr>
        <w:rPr>
          <w:szCs w:val="20"/>
        </w:rPr>
      </w:pPr>
    </w:p>
    <w:p w:rsidR="00447950" w:rsidRDefault="00447950" w:rsidP="00447950">
      <w:pPr>
        <w:rPr>
          <w:rFonts w:cs="Arial"/>
          <w:color w:val="000000"/>
          <w:szCs w:val="20"/>
          <w:shd w:val="clear" w:color="auto" w:fill="FFFFFF"/>
        </w:rPr>
      </w:pPr>
      <w:r w:rsidRPr="00447950">
        <w:rPr>
          <w:rFonts w:cs="Arial"/>
          <w:color w:val="000000"/>
          <w:szCs w:val="20"/>
          <w:shd w:val="clear" w:color="auto" w:fill="FFFFFF"/>
        </w:rPr>
        <w:t xml:space="preserve">Abogado, político y pensador republicano, destacó por  su activismo contra la dictadura franquista. </w:t>
      </w:r>
    </w:p>
    <w:p w:rsidR="004D67CE" w:rsidRPr="00447950" w:rsidRDefault="00447950" w:rsidP="00447950">
      <w:pPr>
        <w:rPr>
          <w:szCs w:val="20"/>
        </w:rPr>
      </w:pPr>
      <w:r w:rsidRPr="00447950">
        <w:rPr>
          <w:rFonts w:cs="Arial"/>
          <w:color w:val="000000"/>
          <w:szCs w:val="20"/>
          <w:shd w:val="clear" w:color="auto" w:fill="FFFFFF"/>
        </w:rPr>
        <w:t>El jurista, abogado, político y pensador republicano Antonio García-</w:t>
      </w:r>
      <w:proofErr w:type="spellStart"/>
      <w:r w:rsidRPr="00447950">
        <w:rPr>
          <w:rFonts w:cs="Arial"/>
          <w:color w:val="000000"/>
          <w:szCs w:val="20"/>
          <w:shd w:val="clear" w:color="auto" w:fill="FFFFFF"/>
        </w:rPr>
        <w:t>Treviajano</w:t>
      </w:r>
      <w:proofErr w:type="spellEnd"/>
      <w:r w:rsidRPr="00447950">
        <w:rPr>
          <w:rFonts w:cs="Arial"/>
          <w:color w:val="000000"/>
          <w:szCs w:val="20"/>
          <w:shd w:val="clear" w:color="auto" w:fill="FFFFFF"/>
        </w:rPr>
        <w:t xml:space="preserve"> falleció este miércoles a los 90 años, según ha informado el Movimiento de Ciudadanos hacia la República Constitucional (MCRC), del que era fundador y presidente. Nacido en Alhama de Granada (Granada) el 18 de julio de 1927, García-</w:t>
      </w:r>
      <w:proofErr w:type="spellStart"/>
      <w:r w:rsidRPr="00447950">
        <w:rPr>
          <w:rFonts w:cs="Arial"/>
          <w:color w:val="000000"/>
          <w:szCs w:val="20"/>
          <w:shd w:val="clear" w:color="auto" w:fill="FFFFFF"/>
        </w:rPr>
        <w:t>Trevij</w:t>
      </w:r>
      <w:r>
        <w:rPr>
          <w:rFonts w:cs="Arial"/>
          <w:color w:val="000000"/>
          <w:szCs w:val="20"/>
          <w:shd w:val="clear" w:color="auto" w:fill="FFFFFF"/>
        </w:rPr>
        <w:t>ano</w:t>
      </w:r>
      <w:proofErr w:type="spellEnd"/>
      <w:r w:rsidRPr="00447950">
        <w:rPr>
          <w:rFonts w:cs="Arial"/>
          <w:color w:val="000000"/>
          <w:szCs w:val="20"/>
          <w:shd w:val="clear" w:color="auto" w:fill="FFFFFF"/>
        </w:rPr>
        <w:t xml:space="preserve"> destacó por su lucha en defensa de la libertad y por su activismo contra la dictadura franquista. En 1974 fue el coordinador y redactor del manifiesto de la Junta Democrática de España. Posteriormente, tuvo un papel relevante en la fusión de ésta con la Plataforma de Convergencia, dando lugar a la famosa '</w:t>
      </w:r>
      <w:proofErr w:type="spellStart"/>
      <w:r w:rsidRPr="00447950">
        <w:rPr>
          <w:rFonts w:cs="Arial"/>
          <w:color w:val="000000"/>
          <w:szCs w:val="20"/>
          <w:shd w:val="clear" w:color="auto" w:fill="FFFFFF"/>
        </w:rPr>
        <w:t>Platajunta</w:t>
      </w:r>
      <w:proofErr w:type="spellEnd"/>
      <w:r w:rsidRPr="00447950">
        <w:rPr>
          <w:rFonts w:cs="Arial"/>
          <w:color w:val="000000"/>
          <w:szCs w:val="20"/>
          <w:shd w:val="clear" w:color="auto" w:fill="FFFFFF"/>
        </w:rPr>
        <w:t xml:space="preserve">'. Fundador en 1977 de la revista </w:t>
      </w:r>
      <w:proofErr w:type="spellStart"/>
      <w:r w:rsidRPr="00447950">
        <w:rPr>
          <w:rFonts w:cs="Arial"/>
          <w:color w:val="000000"/>
          <w:szCs w:val="20"/>
          <w:shd w:val="clear" w:color="auto" w:fill="FFFFFF"/>
        </w:rPr>
        <w:t>Reporter</w:t>
      </w:r>
      <w:proofErr w:type="spellEnd"/>
      <w:r w:rsidRPr="00447950">
        <w:rPr>
          <w:rFonts w:cs="Arial"/>
          <w:color w:val="000000"/>
          <w:szCs w:val="20"/>
          <w:shd w:val="clear" w:color="auto" w:fill="FFFFFF"/>
        </w:rPr>
        <w:t>, García-</w:t>
      </w:r>
      <w:proofErr w:type="spellStart"/>
      <w:r w:rsidRPr="00447950">
        <w:rPr>
          <w:rFonts w:cs="Arial"/>
          <w:color w:val="000000"/>
          <w:szCs w:val="20"/>
          <w:shd w:val="clear" w:color="auto" w:fill="FFFFFF"/>
        </w:rPr>
        <w:t>Trevijano</w:t>
      </w:r>
      <w:proofErr w:type="spellEnd"/>
      <w:r w:rsidRPr="00447950">
        <w:rPr>
          <w:rFonts w:cs="Arial"/>
          <w:color w:val="000000"/>
          <w:szCs w:val="20"/>
          <w:shd w:val="clear" w:color="auto" w:fill="FFFFFF"/>
        </w:rPr>
        <w:t xml:space="preserve"> publicó numerosos artículos en los principales periódicos de España y es autor de varios libros sobre pensamiento político, entre los que se encuentran, El discurso de la República, Frente a la gran mentira o Pasiones de servidumbre. También destacan sus obras Teoría Pura de la República, Ateísmo estético, arte del siglo XX: de la modernidad al modernismo o Del Hecho Nacional a la Conciencia de España o el 'Discurso de la República'. Era el fundador y presidente Movimiento de Ciudadanos hacia la República Constitucional, que nació en 2006, centrado en defender que en España no hay democracia en la defensa del régimen actual como un Estado de partidos, oligarquía de partidos o partidocracia.</w:t>
      </w:r>
      <w:r w:rsidRPr="00447950">
        <w:rPr>
          <w:rFonts w:cs="Arial"/>
          <w:color w:val="000000"/>
          <w:szCs w:val="20"/>
        </w:rPr>
        <w:br/>
      </w:r>
      <w:r w:rsidRPr="00447950">
        <w:rPr>
          <w:rFonts w:cs="Arial"/>
          <w:color w:val="000000"/>
          <w:szCs w:val="20"/>
        </w:rPr>
        <w:br/>
      </w:r>
    </w:p>
    <w:p w:rsidR="00447950" w:rsidRPr="00447950" w:rsidRDefault="00447950">
      <w:pPr>
        <w:rPr>
          <w:szCs w:val="20"/>
        </w:rPr>
      </w:pPr>
    </w:p>
    <w:sectPr w:rsidR="00447950" w:rsidRPr="0044795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47950"/>
    <w:rsid w:val="00020EF2"/>
    <w:rsid w:val="000D6510"/>
    <w:rsid w:val="00197A49"/>
    <w:rsid w:val="001B5C1C"/>
    <w:rsid w:val="001D68CE"/>
    <w:rsid w:val="002A3165"/>
    <w:rsid w:val="002B2B48"/>
    <w:rsid w:val="003446C6"/>
    <w:rsid w:val="003816C3"/>
    <w:rsid w:val="00400AF7"/>
    <w:rsid w:val="00447950"/>
    <w:rsid w:val="00460FFD"/>
    <w:rsid w:val="004D67CE"/>
    <w:rsid w:val="004F37F8"/>
    <w:rsid w:val="00502E7F"/>
    <w:rsid w:val="005059B6"/>
    <w:rsid w:val="0060682F"/>
    <w:rsid w:val="00733C78"/>
    <w:rsid w:val="007637A5"/>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47950"/>
    <w:rPr>
      <w:color w:val="0000FF"/>
      <w:u w:val="single"/>
    </w:rPr>
  </w:style>
  <w:style w:type="character" w:styleId="Hipervnculovisitado">
    <w:name w:val="FollowedHyperlink"/>
    <w:basedOn w:val="Fuentedeprrafopredeter"/>
    <w:uiPriority w:val="99"/>
    <w:semiHidden/>
    <w:unhideWhenUsed/>
    <w:rsid w:val="0044795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20minutos.es/noticia/3275839/0/muere-antonio-garcia-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1524</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2019-05-19T17:21:00Z</dcterms:created>
  <dcterms:modified xsi:type="dcterms:W3CDTF">2019-05-19T17:25:00Z</dcterms:modified>
</cp:coreProperties>
</file>