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AC" w:rsidRPr="00D822AC" w:rsidRDefault="00D822AC" w:rsidP="00D822AC">
      <w:pPr>
        <w:rPr>
          <w:rFonts w:eastAsia="Times New Roman" w:cs="Arial"/>
          <w:bCs/>
          <w:color w:val="073763"/>
          <w:szCs w:val="20"/>
          <w:shd w:val="clear" w:color="auto" w:fill="FFFFFF"/>
          <w:lang w:eastAsia="es-ES"/>
        </w:rPr>
      </w:pPr>
      <w:r w:rsidRPr="00D822AC">
        <w:rPr>
          <w:rFonts w:eastAsia="Times New Roman" w:cs="Arial"/>
          <w:bCs/>
          <w:color w:val="073763"/>
          <w:szCs w:val="20"/>
          <w:shd w:val="clear" w:color="auto" w:fill="FFFFFF"/>
          <w:lang w:eastAsia="es-ES"/>
        </w:rPr>
        <w:t>SRA RIGALT</w:t>
      </w:r>
    </w:p>
    <w:p w:rsidR="00A06CB6" w:rsidRDefault="00D822AC" w:rsidP="00D822AC">
      <w:pPr>
        <w:rPr>
          <w:rFonts w:eastAsia="Times New Roman" w:cs="Arial"/>
          <w:bCs/>
          <w:color w:val="073763"/>
          <w:szCs w:val="20"/>
          <w:shd w:val="clear" w:color="auto" w:fill="FFFFFF"/>
          <w:lang w:eastAsia="es-ES"/>
        </w:rPr>
      </w:pPr>
      <w:r w:rsidRPr="00D822AC">
        <w:rPr>
          <w:rFonts w:eastAsia="Times New Roman" w:cs="Arial"/>
          <w:bCs/>
          <w:color w:val="073763"/>
          <w:szCs w:val="20"/>
          <w:shd w:val="clear" w:color="auto" w:fill="FFFFFF"/>
          <w:lang w:eastAsia="es-ES"/>
        </w:rPr>
        <w:t>ARANDO LAS OLAS. 16 FEB 2019.</w:t>
      </w:r>
    </w:p>
    <w:p w:rsidR="00D822AC" w:rsidRDefault="00A06CB6" w:rsidP="00D822AC">
      <w:r>
        <w:rPr>
          <w:rFonts w:eastAsia="Times New Roman" w:cs="Arial"/>
          <w:bCs/>
          <w:color w:val="073763"/>
          <w:szCs w:val="20"/>
          <w:shd w:val="clear" w:color="auto" w:fill="FFFFFF"/>
          <w:lang w:eastAsia="es-ES"/>
        </w:rPr>
        <w:t>FERNANDO CARO</w:t>
      </w:r>
      <w:r w:rsidR="00D822AC" w:rsidRPr="00D822AC">
        <w:rPr>
          <w:rFonts w:eastAsia="Times New Roman" w:cs="Times New Roman"/>
          <w:color w:val="000000"/>
          <w:szCs w:val="20"/>
          <w:lang w:eastAsia="es-ES"/>
        </w:rPr>
        <w:br/>
      </w:r>
      <w:hyperlink r:id="rId4" w:history="1">
        <w:r w:rsidR="00D822AC">
          <w:rPr>
            <w:rStyle w:val="Hipervnculo"/>
          </w:rPr>
          <w:t>https://convozqueda.blogspot.com/search?q=TREVIJANO</w:t>
        </w:r>
      </w:hyperlink>
    </w:p>
    <w:p w:rsidR="00D822AC" w:rsidRDefault="00D822AC" w:rsidP="00D822AC">
      <w:pPr>
        <w:rPr>
          <w:rFonts w:eastAsia="Times New Roman" w:cs="Arial"/>
          <w:color w:val="073763"/>
          <w:szCs w:val="20"/>
          <w:shd w:val="clear" w:color="auto" w:fill="FFFFFF"/>
          <w:lang w:eastAsia="es-ES"/>
        </w:rPr>
      </w:pPr>
    </w:p>
    <w:p w:rsidR="00D822AC" w:rsidRPr="00D822AC" w:rsidRDefault="00D822AC" w:rsidP="00D822AC">
      <w:pPr>
        <w:rPr>
          <w:rFonts w:eastAsia="Times New Roman" w:cs="Arial"/>
          <w:color w:val="073763"/>
          <w:szCs w:val="20"/>
          <w:shd w:val="clear" w:color="auto" w:fill="FFFFFF"/>
          <w:lang w:eastAsia="es-ES"/>
        </w:rPr>
      </w:pP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Acabo de leer el texto que suscribe la Sra.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Rigalt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 en la misma sección de El Mundo que a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lA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 que hago referencia al comienzo.  https://www.elmundo.es/loc/famosos/2019/02/16/5c66ae3ffdddff34468b459d.html.</w:t>
      </w:r>
      <w:r w:rsidRPr="00D822AC">
        <w:rPr>
          <w:rFonts w:eastAsia="Times New Roman" w:cs="Times New Roman"/>
          <w:color w:val="000000"/>
          <w:szCs w:val="20"/>
          <w:lang w:eastAsia="es-ES"/>
        </w:rPr>
        <w:br/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br/>
        <w:t>Mi opinión sobre la prensa española -los </w:t>
      </w:r>
      <w:proofErr w:type="spellStart"/>
      <w:r w:rsidRPr="00D822AC">
        <w:rPr>
          <w:rFonts w:eastAsia="Times New Roman" w:cs="Arial"/>
          <w:i/>
          <w:iCs/>
          <w:color w:val="073763"/>
          <w:szCs w:val="20"/>
          <w:shd w:val="clear" w:color="auto" w:fill="FFFFFF"/>
          <w:lang w:eastAsia="es-ES"/>
        </w:rPr>
        <w:t>mass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-, lo repito, sigue al pie de la letra la de Mr.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Satnaley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 Baldwin: "</w:t>
      </w:r>
      <w:r w:rsidRPr="00D822AC">
        <w:rPr>
          <w:rFonts w:eastAsia="Times New Roman" w:cs="Arial"/>
          <w:b/>
          <w:bCs/>
          <w:color w:val="073763"/>
          <w:szCs w:val="20"/>
          <w:shd w:val="clear" w:color="auto" w:fill="F3F3F3"/>
          <w:lang w:eastAsia="es-ES"/>
        </w:rPr>
        <w:t>... 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power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without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responsability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-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the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prerogativa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of 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the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harlot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throughout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the</w:t>
      </w:r>
      <w:proofErr w:type="spellEnd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 xml:space="preserve"> </w:t>
      </w:r>
      <w:proofErr w:type="spellStart"/>
      <w:r w:rsidRPr="00D822AC">
        <w:rPr>
          <w:rFonts w:eastAsia="Times New Roman" w:cs="Arial"/>
          <w:b/>
          <w:bCs/>
          <w:i/>
          <w:iCs/>
          <w:color w:val="073763"/>
          <w:szCs w:val="20"/>
          <w:shd w:val="clear" w:color="auto" w:fill="F3F3F3"/>
          <w:lang w:eastAsia="es-ES"/>
        </w:rPr>
        <w:t>ages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" Mutatis mutandis, </w:t>
      </w:r>
      <w:r w:rsidRPr="00D822AC">
        <w:rPr>
          <w:rFonts w:eastAsia="Times New Roman" w:cs="Arial"/>
          <w:i/>
          <w:iCs/>
          <w:color w:val="073763"/>
          <w:szCs w:val="20"/>
          <w:shd w:val="clear" w:color="auto" w:fill="FFFFFF"/>
          <w:lang w:eastAsia="es-ES"/>
        </w:rPr>
        <w:t>poder sin responsabilidad, el atributo perpetuo de las rameras</w:t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.</w:t>
      </w:r>
      <w:r w:rsidRPr="00D822AC">
        <w:rPr>
          <w:rFonts w:eastAsia="Times New Roman" w:cs="Times New Roman"/>
          <w:color w:val="000000"/>
          <w:szCs w:val="20"/>
          <w:lang w:eastAsia="es-ES"/>
        </w:rPr>
        <w:br/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Nadie lea aquí lo que no digo de la Sra.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Rigalt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, léase lo que escribo de ella y de su </w:t>
      </w:r>
      <w:r w:rsidRPr="00D822AC">
        <w:rPr>
          <w:rFonts w:eastAsia="Times New Roman" w:cs="Arial"/>
          <w:i/>
          <w:iCs/>
          <w:color w:val="073763"/>
          <w:szCs w:val="20"/>
          <w:shd w:val="clear" w:color="auto" w:fill="FFFFFF"/>
          <w:lang w:eastAsia="es-ES"/>
        </w:rPr>
        <w:t>media</w:t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.</w:t>
      </w:r>
      <w:r w:rsidRPr="00D822AC">
        <w:rPr>
          <w:rFonts w:eastAsia="Times New Roman" w:cs="Times New Roman"/>
          <w:color w:val="000000"/>
          <w:szCs w:val="20"/>
          <w:lang w:eastAsia="es-ES"/>
        </w:rPr>
        <w:br/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Es grande bellaquería alancear un muerto, como lo fue en su día difamar al vivo. La Sra.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Rigalt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 está pues, en mi criterio, en el mismo nivel de miseria, indignidad, indecencia, cobardía y bajeza moral que el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psoe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 del Sr. Múgica.</w:t>
      </w:r>
      <w:r w:rsidRPr="00D822AC">
        <w:rPr>
          <w:rFonts w:eastAsia="Times New Roman" w:cs="Times New Roman"/>
          <w:color w:val="000000"/>
          <w:szCs w:val="20"/>
          <w:lang w:eastAsia="es-ES"/>
        </w:rPr>
        <w:br/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No entro a discutir la veracidad de sus asertos, pero ¿qué impidió a la Sra.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Rigalt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 expresarse en vida de D. Antonio con la misma libertad con la que lo hace hoy? Entonces, ¿cui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prodest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? ¿</w:t>
      </w:r>
      <w:proofErr w:type="gram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pro</w:t>
      </w:r>
      <w:proofErr w:type="gram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 domo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sua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? ¿</w:t>
      </w:r>
      <w:proofErr w:type="gram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por</w:t>
      </w:r>
      <w:proofErr w:type="gram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 la cabecera que le retribuye?</w:t>
      </w:r>
    </w:p>
    <w:p w:rsidR="004D67CE" w:rsidRPr="00D822AC" w:rsidRDefault="00D822AC" w:rsidP="00D822AC">
      <w:pPr>
        <w:rPr>
          <w:szCs w:val="20"/>
        </w:rPr>
      </w:pP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 xml:space="preserve">Está para mí más que claro que la piara mediática hoza en la </w:t>
      </w:r>
      <w:proofErr w:type="spellStart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zahurda</w:t>
      </w:r>
      <w:proofErr w:type="spellEnd"/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, y que cuanto más hedionda sea más gruñen: el ruido vende. Proclamo, además, que me repugna la escatología, pero ¿es posible negar la metamorfosis que conduce a los </w:t>
      </w:r>
      <w:proofErr w:type="spellStart"/>
      <w:r w:rsidRPr="00D822AC">
        <w:rPr>
          <w:rFonts w:eastAsia="Times New Roman" w:cs="Arial"/>
          <w:i/>
          <w:iCs/>
          <w:color w:val="073763"/>
          <w:szCs w:val="20"/>
          <w:shd w:val="clear" w:color="auto" w:fill="FFFFFF"/>
          <w:lang w:eastAsia="es-ES"/>
        </w:rPr>
        <w:t>mass</w:t>
      </w:r>
      <w:proofErr w:type="spellEnd"/>
      <w:r w:rsidRPr="00D822AC">
        <w:rPr>
          <w:rFonts w:eastAsia="Times New Roman" w:cs="Arial"/>
          <w:i/>
          <w:iCs/>
          <w:color w:val="073763"/>
          <w:szCs w:val="20"/>
          <w:shd w:val="clear" w:color="auto" w:fill="FFFFFF"/>
          <w:lang w:eastAsia="es-ES"/>
        </w:rPr>
        <w:t xml:space="preserve"> media </w:t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a devenir </w:t>
      </w:r>
      <w:r w:rsidRPr="00D822AC">
        <w:rPr>
          <w:rFonts w:eastAsia="Times New Roman" w:cs="Arial"/>
          <w:i/>
          <w:iCs/>
          <w:color w:val="073763"/>
          <w:szCs w:val="20"/>
          <w:shd w:val="clear" w:color="auto" w:fill="F3F3F3"/>
          <w:lang w:eastAsia="es-ES"/>
        </w:rPr>
        <w:t xml:space="preserve">más </w:t>
      </w:r>
      <w:proofErr w:type="spellStart"/>
      <w:r w:rsidRPr="00D822AC">
        <w:rPr>
          <w:rFonts w:eastAsia="Times New Roman" w:cs="Arial"/>
          <w:i/>
          <w:iCs/>
          <w:color w:val="073763"/>
          <w:szCs w:val="20"/>
          <w:shd w:val="clear" w:color="auto" w:fill="F3F3F3"/>
          <w:lang w:eastAsia="es-ES"/>
        </w:rPr>
        <w:t>mie</w:t>
      </w:r>
      <w:proofErr w:type="spellEnd"/>
      <w:proofErr w:type="gramStart"/>
      <w:r w:rsidRPr="00D822AC">
        <w:rPr>
          <w:rFonts w:eastAsia="Times New Roman" w:cs="Arial"/>
          <w:color w:val="073763"/>
          <w:szCs w:val="20"/>
          <w:shd w:val="clear" w:color="auto" w:fill="F3F3F3"/>
          <w:lang w:eastAsia="es-ES"/>
        </w:rPr>
        <w:t>,,,</w:t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?</w:t>
      </w:r>
      <w:proofErr w:type="gramEnd"/>
      <w:r w:rsidRPr="00D822AC">
        <w:rPr>
          <w:rFonts w:eastAsia="Times New Roman" w:cs="Times New Roman"/>
          <w:color w:val="000000"/>
          <w:szCs w:val="20"/>
          <w:lang w:eastAsia="es-ES"/>
        </w:rPr>
        <w:br/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t>Si lo hacen, serán porque no son capaces ni de más ni de mejor. Y porque... les renta. </w:t>
      </w:r>
      <w:r w:rsidRPr="00D822AC">
        <w:rPr>
          <w:rFonts w:eastAsia="Times New Roman" w:cs="Times New Roman"/>
          <w:color w:val="000000"/>
          <w:szCs w:val="20"/>
          <w:lang w:eastAsia="es-ES"/>
        </w:rPr>
        <w:br/>
      </w:r>
      <w:r w:rsidRPr="00D822AC">
        <w:rPr>
          <w:rFonts w:eastAsia="Times New Roman" w:cs="Arial"/>
          <w:color w:val="073763"/>
          <w:szCs w:val="20"/>
          <w:shd w:val="clear" w:color="auto" w:fill="FFFFFF"/>
          <w:lang w:eastAsia="es-ES"/>
        </w:rPr>
        <w:br/>
      </w:r>
      <w:r w:rsidRPr="00D822AC">
        <w:rPr>
          <w:rFonts w:eastAsia="Times New Roman" w:cs="Arial"/>
          <w:i/>
          <w:iCs/>
          <w:color w:val="073763"/>
          <w:szCs w:val="20"/>
          <w:shd w:val="clear" w:color="auto" w:fill="F3F3F3"/>
          <w:lang w:eastAsia="es-ES"/>
        </w:rPr>
        <w:t xml:space="preserve">Así que en esta sinfonía de unanimidades políticas, en la que la </w:t>
      </w:r>
      <w:proofErr w:type="spellStart"/>
      <w:r w:rsidRPr="00D822AC">
        <w:rPr>
          <w:rFonts w:eastAsia="Times New Roman" w:cs="Arial"/>
          <w:i/>
          <w:iCs/>
          <w:color w:val="073763"/>
          <w:szCs w:val="20"/>
          <w:shd w:val="clear" w:color="auto" w:fill="F3F3F3"/>
          <w:lang w:eastAsia="es-ES"/>
        </w:rPr>
        <w:t>Rigalt</w:t>
      </w:r>
      <w:proofErr w:type="spellEnd"/>
      <w:r w:rsidRPr="00D822AC">
        <w:rPr>
          <w:rFonts w:eastAsia="Times New Roman" w:cs="Arial"/>
          <w:i/>
          <w:iCs/>
          <w:color w:val="073763"/>
          <w:szCs w:val="20"/>
          <w:shd w:val="clear" w:color="auto" w:fill="F3F3F3"/>
          <w:lang w:eastAsia="es-ES"/>
        </w:rPr>
        <w:t xml:space="preserve">, El Mundo, El Confidencial (y todos los demás de consuno), confunden votar con elegir, un representante de la Nación con un mequetrefe promovido por una lista de partido, cerrada y bloqueada, y la Democracia con un tinglado </w:t>
      </w:r>
      <w:proofErr w:type="spellStart"/>
      <w:r w:rsidRPr="00D822AC">
        <w:rPr>
          <w:rFonts w:eastAsia="Times New Roman" w:cs="Arial"/>
          <w:i/>
          <w:iCs/>
          <w:color w:val="073763"/>
          <w:szCs w:val="20"/>
          <w:shd w:val="clear" w:color="auto" w:fill="F3F3F3"/>
          <w:lang w:eastAsia="es-ES"/>
        </w:rPr>
        <w:t>transaccionado</w:t>
      </w:r>
      <w:proofErr w:type="spellEnd"/>
      <w:r w:rsidRPr="00D822AC">
        <w:rPr>
          <w:rFonts w:eastAsia="Times New Roman" w:cs="Arial"/>
          <w:i/>
          <w:iCs/>
          <w:color w:val="073763"/>
          <w:szCs w:val="20"/>
          <w:shd w:val="clear" w:color="auto" w:fill="F3F3F3"/>
          <w:lang w:eastAsia="es-ES"/>
        </w:rPr>
        <w:t xml:space="preserve"> de votaciones periódicas, lo que echo muy en falta es el estudio y comentario de las tesis políticas de D. Antonio, cuya vigencia y verdad no hay medio de ponerla en tela de juicio</w:t>
      </w:r>
      <w:r w:rsidRPr="00D822AC">
        <w:rPr>
          <w:rFonts w:eastAsia="Times New Roman" w:cs="Arial"/>
          <w:color w:val="073763"/>
          <w:szCs w:val="20"/>
          <w:shd w:val="clear" w:color="auto" w:fill="F3F3F3"/>
          <w:lang w:eastAsia="es-ES"/>
        </w:rPr>
        <w:t>.</w:t>
      </w:r>
    </w:p>
    <w:sectPr w:rsidR="004D67CE" w:rsidRPr="00D822AC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822AC"/>
    <w:rsid w:val="00020EF2"/>
    <w:rsid w:val="000D6510"/>
    <w:rsid w:val="00164BEE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06CB6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22AC"/>
    <w:rsid w:val="00D845AE"/>
    <w:rsid w:val="00DF5B49"/>
    <w:rsid w:val="00E32A6D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2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2A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D822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vozqueda.blogspot.com/search?q=TREVIJA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2019-09-13T22:00:00Z</dcterms:created>
  <dcterms:modified xsi:type="dcterms:W3CDTF">2019-09-13T22:09:00Z</dcterms:modified>
</cp:coreProperties>
</file>