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5EE" w:rsidRPr="00D315EE" w:rsidRDefault="00D315EE" w:rsidP="00D315EE">
      <w:pPr>
        <w:rPr>
          <w:b/>
        </w:rPr>
      </w:pPr>
      <w:r w:rsidRPr="00D315EE">
        <w:rPr>
          <w:b/>
        </w:rPr>
        <w:t>MUERE A LOS 90 AÑOS EL JURISTA Y ABOGADO ANTONIO GARCÍA-TREVIJANO</w:t>
      </w:r>
    </w:p>
    <w:p w:rsidR="00D315EE" w:rsidRDefault="00D315EE" w:rsidP="00D315EE">
      <w:r>
        <w:t>Conocido por su activismo contra la dictadura franquista y por su lucha en defensa de las libertades, Antonio García-Trevijano, fue hombre de confianza de Don Juan de Borbón</w:t>
      </w:r>
    </w:p>
    <w:p w:rsidR="00D315EE" w:rsidRDefault="00D315EE" w:rsidP="00D315EE">
      <w:r>
        <w:t xml:space="preserve">EL IDEAL, </w:t>
      </w:r>
      <w:r>
        <w:t xml:space="preserve">1 </w:t>
      </w:r>
      <w:r>
        <w:t>MARZO</w:t>
      </w:r>
      <w:r>
        <w:t xml:space="preserve"> 2018</w:t>
      </w:r>
    </w:p>
    <w:p w:rsidR="00D315EE" w:rsidRDefault="00D315EE" w:rsidP="00D315EE">
      <w:hyperlink r:id="rId5" w:history="1">
        <w:r w:rsidRPr="001B5410">
          <w:rPr>
            <w:rStyle w:val="Hipervnculo"/>
          </w:rPr>
          <w:t>https://www.ideal.es/nacional/muere-anos-jurista-20180301105916-ntrc.html</w:t>
        </w:r>
      </w:hyperlink>
    </w:p>
    <w:p w:rsidR="00D315EE" w:rsidRDefault="00D315EE" w:rsidP="00D315EE"/>
    <w:p w:rsidR="00D315EE" w:rsidRDefault="00D315EE" w:rsidP="00D315EE">
      <w:r>
        <w:t xml:space="preserve">El jurista, abogado y pensador político granadino Antonio García-Trevijano ha fallecido esta noche a los 90 años, según ha confirmado en un </w:t>
      </w:r>
      <w:proofErr w:type="spellStart"/>
      <w:r>
        <w:t>tuit</w:t>
      </w:r>
      <w:proofErr w:type="spellEnd"/>
      <w:r>
        <w:t xml:space="preserve"> el Movimiento de Ciudadanos hacia la República Constitucional (MCRC), del que fue fundador y presidente.</w:t>
      </w:r>
    </w:p>
    <w:p w:rsidR="00D315EE" w:rsidRDefault="00D315EE" w:rsidP="00D315EE">
      <w:r>
        <w:t>"El más grande pensador político y el maestro de muchísimas personas que han conocido la verdad política y la libertad gracias a él", según el MCRC, nació en Alhama de Granada (Granada) el 18 de julio de 1927.</w:t>
      </w:r>
    </w:p>
    <w:p w:rsidR="00D315EE" w:rsidRDefault="00D315EE" w:rsidP="00D315EE">
      <w:r>
        <w:t>Conocido por su activismo contra la dictadura franquista y por su lucha en defensa de las libertades, Antonio García-Trevijano, fue hombre de confianza de Don Juan de Borbón, conde de Barcelona, desde Estoril y tuvo un trato especial con el Rey Juan Carlos.</w:t>
      </w:r>
    </w:p>
    <w:p w:rsidR="00D315EE" w:rsidRDefault="00D315EE" w:rsidP="00D315EE">
      <w:r>
        <w:t xml:space="preserve">Licenciado en Derecho y notario, en 1967 organizó la venida a España de Jean Jacques </w:t>
      </w:r>
      <w:proofErr w:type="spellStart"/>
      <w:r>
        <w:t>Servan-Schreiber</w:t>
      </w:r>
      <w:proofErr w:type="spellEnd"/>
      <w:r>
        <w:t>, político francés que años después fundaría el Movimiento Reformador.</w:t>
      </w:r>
    </w:p>
    <w:p w:rsidR="00D315EE" w:rsidRDefault="00D315EE" w:rsidP="00D315EE">
      <w:r>
        <w:t>A finales de julio de 1974, fue uno de los promotores en París de la Junta Democrática, unión de grupos de oposición al régimen de Franco y por su participación en ésta le fue retirado el pasaporte.</w:t>
      </w:r>
    </w:p>
    <w:p w:rsidR="00D315EE" w:rsidRDefault="00D315EE" w:rsidP="00D315EE">
      <w:r>
        <w:t xml:space="preserve">En marzo de 1976 la Junta Democrática y la Plataforma de Convergencia Democrática, encabezada por los partidos socialistas, se fusionaron y constituyeron la </w:t>
      </w:r>
      <w:proofErr w:type="spellStart"/>
      <w:r>
        <w:t>Coordinacion</w:t>
      </w:r>
      <w:proofErr w:type="spellEnd"/>
      <w:r>
        <w:t xml:space="preserve"> Democrática (CD), conocida como </w:t>
      </w:r>
      <w:proofErr w:type="spellStart"/>
      <w:r>
        <w:t>Platajunta</w:t>
      </w:r>
      <w:proofErr w:type="spellEnd"/>
      <w:r>
        <w:t>, que fue prohibida y él uno de los detenidos y procesados por un delito contra la forma de Gobierno.</w:t>
      </w:r>
    </w:p>
    <w:p w:rsidR="00D315EE" w:rsidRDefault="00D315EE" w:rsidP="00D315EE">
      <w:r>
        <w:t>En el seno de CD, García Trevijano, miembro del Grupo Demócrata Independiente, fue duramente atacado por el PSOE, en octubre de 1976, tras hacer pública la Alianza Nacional de Restauración Democrática de Guinea un informe en el que le acusaba de activa colaboración con el régimen de Macías entre 1969 y 1971 y enriquecimiento.</w:t>
      </w:r>
    </w:p>
    <w:p w:rsidR="00D315EE" w:rsidRDefault="00D315EE" w:rsidP="00D315EE">
      <w:r>
        <w:t>Desde principios de los años 70 se dedicó por completo a su bufete y colaboró en algunos medios de comunicación como "El País", "El Independiente", y más tarde en "El Mundo" y el programa de Antonio Herrero (COPE).</w:t>
      </w:r>
    </w:p>
    <w:p w:rsidR="00D315EE" w:rsidRDefault="00D315EE" w:rsidP="00D315EE">
      <w:r>
        <w:t xml:space="preserve">Participó en la creación de la fundación de la Asociación de Escritores y Periodistas Independientes (AEPI), de la que también formaban parte Luis María </w:t>
      </w:r>
      <w:proofErr w:type="spellStart"/>
      <w:r>
        <w:t>Ansón</w:t>
      </w:r>
      <w:proofErr w:type="spellEnd"/>
      <w:r>
        <w:t>, Pedro J. Ramírez o Camilo José Cela.</w:t>
      </w:r>
    </w:p>
    <w:p w:rsidR="00D315EE" w:rsidRDefault="00D315EE" w:rsidP="00D315EE">
      <w:r>
        <w:t>En 2005 fue columnista del efímero diario vespertino "Ahora" y comenzó a difundir su ideario republicano a través del digital "Diario español de la República Constitucional" y de su emisora por internet "Radio Libertad Constituyente".</w:t>
      </w:r>
    </w:p>
    <w:p w:rsidR="00D315EE" w:rsidRDefault="00D315EE" w:rsidP="00D315EE">
      <w:r>
        <w:t>Declarado republicano, aceptó la monarquía como vehículo para llegar a la democracia en el menor período de tiempo y menos costosa.</w:t>
      </w:r>
    </w:p>
    <w:p w:rsidR="00D315EE" w:rsidRDefault="00D315EE" w:rsidP="00D315EE">
      <w:r>
        <w:t xml:space="preserve">Era caballero de la Orden de la Independencia de Guinea (1969) y la Orden Real </w:t>
      </w:r>
      <w:proofErr w:type="spellStart"/>
      <w:r>
        <w:t>Kmer</w:t>
      </w:r>
      <w:proofErr w:type="spellEnd"/>
      <w:r>
        <w:t xml:space="preserve"> de Camboya (1971) y autor de libros como "Toda la verdad", sobre su intervención en Guinea (1977), "La alternativa democrática" (1977), sobre ideología política; "Del hecho nacional a la conciencia de España o el discurso de la República" (1994), y de "La gran mentira" (1996), en el que cuestiona el que España viva en una democracia.</w:t>
      </w:r>
    </w:p>
    <w:p w:rsidR="00D315EE" w:rsidRDefault="00D315EE" w:rsidP="00D315EE"/>
    <w:p w:rsidR="00CD6EE8" w:rsidRDefault="00D315EE" w:rsidP="00D315EE">
      <w:r>
        <w:t xml:space="preserve">Estaba casado con </w:t>
      </w:r>
      <w:proofErr w:type="spellStart"/>
      <w:r>
        <w:t>Francine</w:t>
      </w:r>
      <w:proofErr w:type="spellEnd"/>
      <w:r>
        <w:t xml:space="preserve"> </w:t>
      </w:r>
      <w:proofErr w:type="spellStart"/>
      <w:r>
        <w:t>Chouraki</w:t>
      </w:r>
      <w:proofErr w:type="spellEnd"/>
      <w:r>
        <w:t xml:space="preserve"> y tenía dos hijos, Pablo y Juan Diego.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315EE"/>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07BA6"/>
    <w:rsid w:val="00A304E8"/>
    <w:rsid w:val="00AF38CA"/>
    <w:rsid w:val="00B24BAE"/>
    <w:rsid w:val="00B41EF0"/>
    <w:rsid w:val="00B713D0"/>
    <w:rsid w:val="00B77129"/>
    <w:rsid w:val="00BF3E40"/>
    <w:rsid w:val="00C66143"/>
    <w:rsid w:val="00CD4B28"/>
    <w:rsid w:val="00CD6EE8"/>
    <w:rsid w:val="00D315EE"/>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D315E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deal.es/nacional/muere-anos-jurista-20180301105916-ntrc.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528</Words>
  <Characters>2906</Characters>
  <Application>Microsoft Office Word</Application>
  <DocSecurity>0</DocSecurity>
  <Lines>24</Lines>
  <Paragraphs>6</Paragraphs>
  <ScaleCrop>false</ScaleCrop>
  <Company>Hewlett-Packard Company</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2018-12-21T16:32:00Z</dcterms:created>
  <dcterms:modified xsi:type="dcterms:W3CDTF">2018-12-21T16:35:00Z</dcterms:modified>
</cp:coreProperties>
</file>