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2327" w:rsidRPr="00912327" w:rsidRDefault="00912327" w:rsidP="00912327">
      <w:pPr>
        <w:rPr>
          <w:b/>
        </w:rPr>
      </w:pPr>
      <w:r w:rsidRPr="00912327">
        <w:rPr>
          <w:b/>
        </w:rPr>
        <w:t xml:space="preserve">ARTE SOCIALISTA </w:t>
      </w:r>
    </w:p>
    <w:p w:rsidR="00912327" w:rsidRDefault="00912327" w:rsidP="00912327">
      <w:r>
        <w:t>LA RAZÓN. LUNES 10 DE MARZO DE 2003</w:t>
      </w:r>
    </w:p>
    <w:p w:rsidR="00912327" w:rsidRDefault="00912327" w:rsidP="00912327">
      <w:r>
        <w:t xml:space="preserve">ANTONIO GARCÍA TREVIJANO </w:t>
      </w:r>
    </w:p>
    <w:p w:rsidR="00912327" w:rsidRDefault="00912327" w:rsidP="00912327"/>
    <w:p w:rsidR="00912327" w:rsidRDefault="00912327" w:rsidP="00912327">
      <w:r>
        <w:t xml:space="preserve">Una cosa es la socialización del arte, acción cultural que incumbe a los gobiernos y a los medios de comunicación para llevar el gran arte a la vida social de los pueblos, y otra distinta el arte socialista, propio de casi todas las vanguardias posteriores a la revolución de octubre, que sustituyó la obra estética del arte expresivo de belleza, por la obra ética de la artesanía expresiva de un mundo mejor. La crítica al ilusionismo del arte tradicional de los sentidos ha conducido al nuevo ilusionismo del moderno arte mental. Tan irreal era el realismo socialista de Stalin, que en literatura produjo obras inmortales (estoy pensando en «El Don Apacible») como la abstracción comunista de las artes plásticas que legislan el mercado del diseño, la decoración y la arquitectura capitalista. </w:t>
      </w:r>
    </w:p>
    <w:p w:rsidR="00912327" w:rsidRDefault="00912327" w:rsidP="00912327">
      <w:r>
        <w:t xml:space="preserve">   La pretensión de sustituir las plurales ideologías en imágenes del arte tradicional por las unificadoras imágenes de la ideología socialista del arte moderno, no podía realizarse sin sacrificio consciente de la estética y de la obra genial. Los grandes pintores y escultores que siguieron la llamada misionera del arquitecto </w:t>
      </w:r>
      <w:proofErr w:type="spellStart"/>
      <w:r>
        <w:t>Gropius</w:t>
      </w:r>
      <w:proofErr w:type="spellEnd"/>
      <w:r>
        <w:t xml:space="preserve"> a la función social del arte, realizaron sus mejores creaciones cuando rompieron con el demagógico funcionalismo de la </w:t>
      </w:r>
      <w:proofErr w:type="spellStart"/>
      <w:r>
        <w:t>Bauhaus</w:t>
      </w:r>
      <w:proofErr w:type="spellEnd"/>
      <w:r>
        <w:t xml:space="preserve"> de Weimar. La leyenda ha difundido la creencia de que la </w:t>
      </w:r>
      <w:proofErr w:type="spellStart"/>
      <w:r>
        <w:t>Bauhaus</w:t>
      </w:r>
      <w:proofErr w:type="spellEnd"/>
      <w:r>
        <w:t xml:space="preserve">, trasladada a </w:t>
      </w:r>
      <w:proofErr w:type="spellStart"/>
      <w:r>
        <w:t>Dessau</w:t>
      </w:r>
      <w:proofErr w:type="spellEnd"/>
      <w:r>
        <w:t xml:space="preserve"> en 1925, fue decapitada por </w:t>
      </w:r>
      <w:proofErr w:type="spellStart"/>
      <w:r>
        <w:t>Goering</w:t>
      </w:r>
      <w:proofErr w:type="spellEnd"/>
      <w:r>
        <w:t xml:space="preserve"> en 1932, cuando lo que cortó en realidad era ya la cabeza de un cadáver. </w:t>
      </w:r>
    </w:p>
    <w:p w:rsidR="00912327" w:rsidRDefault="00912327" w:rsidP="00912327">
      <w:r>
        <w:t xml:space="preserve">   El doctrinarismo de </w:t>
      </w:r>
      <w:proofErr w:type="spellStart"/>
      <w:r>
        <w:t>Klee</w:t>
      </w:r>
      <w:proofErr w:type="spellEnd"/>
      <w:r>
        <w:t xml:space="preserve"> («el genio es un defecto del sistema») y el rigor funcionalista de la arquitectura patrocinada por los directores de la </w:t>
      </w:r>
      <w:proofErr w:type="spellStart"/>
      <w:r>
        <w:t>Bauhaus</w:t>
      </w:r>
      <w:proofErr w:type="spellEnd"/>
      <w:r>
        <w:t xml:space="preserve"> (</w:t>
      </w:r>
      <w:proofErr w:type="spellStart"/>
      <w:r>
        <w:t>Gropius</w:t>
      </w:r>
      <w:proofErr w:type="spellEnd"/>
      <w:r>
        <w:t xml:space="preserve"> fue sustituido en 1928 por el arquitecto socialista </w:t>
      </w:r>
      <w:proofErr w:type="spellStart"/>
      <w:r>
        <w:t>Hannes</w:t>
      </w:r>
      <w:proofErr w:type="spellEnd"/>
      <w:r>
        <w:t xml:space="preserve"> Meyer, y éste por el favorito de </w:t>
      </w:r>
      <w:proofErr w:type="spellStart"/>
      <w:r>
        <w:t>Gropius</w:t>
      </w:r>
      <w:proofErr w:type="spellEnd"/>
      <w:r>
        <w:t xml:space="preserve">, Mies van </w:t>
      </w:r>
      <w:proofErr w:type="spellStart"/>
      <w:r>
        <w:t>der</w:t>
      </w:r>
      <w:proofErr w:type="spellEnd"/>
      <w:r>
        <w:t xml:space="preserve"> </w:t>
      </w:r>
      <w:proofErr w:type="spellStart"/>
      <w:r>
        <w:t>Rohe</w:t>
      </w:r>
      <w:proofErr w:type="spellEnd"/>
      <w:r>
        <w:t xml:space="preserve">), provocó la estampida de los talentos más independientes y menos ideologizados por el igualitarismo social de la obra de arte total. </w:t>
      </w:r>
    </w:p>
    <w:p w:rsidR="00912327" w:rsidRDefault="00912327" w:rsidP="00912327">
      <w:r>
        <w:t xml:space="preserve">   La primera señal de alarma de que allí no se enseñaba arte, sino artesanía con nuevos materiales y nuevos métodos técnicos, la dio en 1925 la salida del profesor de cerámica, que luego sería el más famoso escultor alemán durante la guerra fría, Gerhard </w:t>
      </w:r>
      <w:proofErr w:type="spellStart"/>
      <w:r>
        <w:t>Marcks</w:t>
      </w:r>
      <w:proofErr w:type="spellEnd"/>
      <w:r>
        <w:t xml:space="preserve"> (autor de la bella escultura «Alberto Magno»), al que siguieron primero los pintores más idealistas (Johannes </w:t>
      </w:r>
      <w:proofErr w:type="spellStart"/>
      <w:r>
        <w:t>Itten</w:t>
      </w:r>
      <w:proofErr w:type="spellEnd"/>
      <w:r>
        <w:t xml:space="preserve">, seguidor de </w:t>
      </w:r>
      <w:proofErr w:type="spellStart"/>
      <w:r>
        <w:t>Delaunay</w:t>
      </w:r>
      <w:proofErr w:type="spellEnd"/>
      <w:r>
        <w:t xml:space="preserve">, y el </w:t>
      </w:r>
      <w:proofErr w:type="spellStart"/>
      <w:r>
        <w:t>neocubista</w:t>
      </w:r>
      <w:proofErr w:type="spellEnd"/>
      <w:r>
        <w:t xml:space="preserve"> </w:t>
      </w:r>
      <w:proofErr w:type="spellStart"/>
      <w:r>
        <w:t>Georg</w:t>
      </w:r>
      <w:proofErr w:type="spellEnd"/>
      <w:r>
        <w:t xml:space="preserve"> </w:t>
      </w:r>
      <w:proofErr w:type="spellStart"/>
      <w:r>
        <w:t>Muche</w:t>
      </w:r>
      <w:proofErr w:type="spellEnd"/>
      <w:r>
        <w:t xml:space="preserve">) y después los artistas de mayores capacidades, como </w:t>
      </w:r>
      <w:proofErr w:type="spellStart"/>
      <w:r>
        <w:t>Oskar</w:t>
      </w:r>
      <w:proofErr w:type="spellEnd"/>
      <w:r>
        <w:t xml:space="preserve"> </w:t>
      </w:r>
      <w:proofErr w:type="spellStart"/>
      <w:r>
        <w:t>Schlemmer</w:t>
      </w:r>
      <w:proofErr w:type="spellEnd"/>
      <w:r>
        <w:t xml:space="preserve"> (director de teatro, muralista y decorador de Ballet) o el genial fotógrafo húngaro, </w:t>
      </w:r>
      <w:proofErr w:type="spellStart"/>
      <w:r>
        <w:t>Moholy</w:t>
      </w:r>
      <w:proofErr w:type="spellEnd"/>
      <w:r>
        <w:t xml:space="preserve">-Nagy, que innovó la técnica del plano cinematográfico y pintó cuadros en el estilo de </w:t>
      </w:r>
      <w:proofErr w:type="spellStart"/>
      <w:r>
        <w:t>Malevich</w:t>
      </w:r>
      <w:proofErr w:type="spellEnd"/>
      <w:r>
        <w:t xml:space="preserve">, ¿dando instrucciones por teléfono, sobre papel pautado, a una fábrica de pinturas! </w:t>
      </w:r>
    </w:p>
    <w:p w:rsidR="00912327" w:rsidRDefault="00912327" w:rsidP="00912327">
      <w:r>
        <w:t xml:space="preserve">   Del mismo modo que el socialismo político tuvo que transformarse en socialdemocracia liberal para hacerse la ilusión de que aún persistía un resto de idealismo igualitario o colectivista, así también la oleada bolchevique de artesanía total que inundó la </w:t>
      </w:r>
      <w:proofErr w:type="spellStart"/>
      <w:r>
        <w:t>Bauhaus</w:t>
      </w:r>
      <w:proofErr w:type="spellEnd"/>
      <w:r>
        <w:t xml:space="preserve"> a partir de 1919, para revolucionar la sociedad de clases por medio de una sola clase de arte abstracto, se convirtió al final de la década de los veinte en un nueva versión del burgués «Art </w:t>
      </w:r>
      <w:proofErr w:type="spellStart"/>
      <w:r>
        <w:t>Nouveau</w:t>
      </w:r>
      <w:proofErr w:type="spellEnd"/>
      <w:r>
        <w:t xml:space="preserve">» de principios de siglo, con la pretensión de igualar el arte de la arquitectura social y la decoración urbana en el mercado capitalista. </w:t>
      </w:r>
    </w:p>
    <w:p w:rsidR="004D67CE" w:rsidRDefault="00912327">
      <w:r>
        <w:t xml:space="preserve">   Pero con esta diferencia. Aquel primer estilo de renovación decorativa (línea de dibujo japonés y esplendor de la tapicería persa) sólo cambió en el gran arte la expresión del tema, pues las técnicas artísticas de las genialidades pictóricas (Toulouse-Lautrec, </w:t>
      </w:r>
      <w:proofErr w:type="spellStart"/>
      <w:r>
        <w:t>Modigliani</w:t>
      </w:r>
      <w:proofErr w:type="spellEnd"/>
      <w:r>
        <w:t xml:space="preserve">, </w:t>
      </w:r>
      <w:proofErr w:type="spellStart"/>
      <w:r>
        <w:t>Kisling</w:t>
      </w:r>
      <w:proofErr w:type="spellEnd"/>
      <w:r>
        <w:t xml:space="preserve">, Gustav </w:t>
      </w:r>
      <w:proofErr w:type="spellStart"/>
      <w:r>
        <w:t>Klimt</w:t>
      </w:r>
      <w:proofErr w:type="spellEnd"/>
      <w:r>
        <w:t xml:space="preserve"> o </w:t>
      </w:r>
      <w:proofErr w:type="spellStart"/>
      <w:r>
        <w:t>Egon</w:t>
      </w:r>
      <w:proofErr w:type="spellEnd"/>
      <w:r>
        <w:t xml:space="preserve"> </w:t>
      </w:r>
      <w:proofErr w:type="spellStart"/>
      <w:r>
        <w:t>Schiele</w:t>
      </w:r>
      <w:proofErr w:type="spellEnd"/>
      <w:r>
        <w:t xml:space="preserve">, por ejemplo) continuaron la tradición de los grandes maestros. Mientras que la artesanía de objetos de arte está basada, a partir de la </w:t>
      </w:r>
      <w:proofErr w:type="spellStart"/>
      <w:r>
        <w:t>Bauhaus</w:t>
      </w:r>
      <w:proofErr w:type="spellEnd"/>
      <w:r>
        <w:t>, en la ruptura total con la tradición y las inspiraciones individuales. No hay arte socialista o arte capitalista, sino arte o no arte.</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912327"/>
    <w:rsid w:val="00020EF2"/>
    <w:rsid w:val="000D6510"/>
    <w:rsid w:val="00197A49"/>
    <w:rsid w:val="001B5C1C"/>
    <w:rsid w:val="001D68CE"/>
    <w:rsid w:val="002A3165"/>
    <w:rsid w:val="002B2B48"/>
    <w:rsid w:val="003446C6"/>
    <w:rsid w:val="003816C3"/>
    <w:rsid w:val="00400AF7"/>
    <w:rsid w:val="00460FFD"/>
    <w:rsid w:val="00494FC5"/>
    <w:rsid w:val="004D67CE"/>
    <w:rsid w:val="004F37F8"/>
    <w:rsid w:val="00502E7F"/>
    <w:rsid w:val="005059B6"/>
    <w:rsid w:val="0060682F"/>
    <w:rsid w:val="00733C78"/>
    <w:rsid w:val="007B1BCC"/>
    <w:rsid w:val="007E13D5"/>
    <w:rsid w:val="00800871"/>
    <w:rsid w:val="00900193"/>
    <w:rsid w:val="00912327"/>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232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603</Words>
  <Characters>3321</Characters>
  <Application>Microsoft Office Word</Application>
  <DocSecurity>0</DocSecurity>
  <Lines>27</Lines>
  <Paragraphs>7</Paragraphs>
  <ScaleCrop>false</ScaleCrop>
  <Company/>
  <LinksUpToDate>false</LinksUpToDate>
  <CharactersWithSpaces>3917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2019-04-01T18:32:00Z</dcterms:created>
  <dcterms:modified xsi:type="dcterms:W3CDTF">2019-04-01T18:33:00Z</dcterms:modified>
</cp:coreProperties>
</file>