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0A3" w:rsidRDefault="006500A3" w:rsidP="006B37A5">
      <w:pPr>
        <w:jc w:val="both"/>
      </w:pPr>
      <w:r>
        <w:t>DEMOCRACIA FORMAL Y ECONÓMICA</w:t>
      </w:r>
    </w:p>
    <w:p w:rsidR="006500A3" w:rsidRDefault="006500A3" w:rsidP="006B37A5">
      <w:pPr>
        <w:jc w:val="both"/>
      </w:pPr>
      <w:r>
        <w:t xml:space="preserve">BITACORAS. 27-01-2006 </w:t>
      </w:r>
    </w:p>
    <w:p w:rsidR="006500A3" w:rsidRDefault="006500A3" w:rsidP="006B37A5">
      <w:pPr>
        <w:jc w:val="both"/>
      </w:pPr>
      <w:r>
        <w:t>OLIVER-JESUS NAVAS</w:t>
      </w:r>
    </w:p>
    <w:p w:rsidR="006500A3" w:rsidRDefault="006500A3" w:rsidP="006B37A5">
      <w:pPr>
        <w:jc w:val="both"/>
      </w:pPr>
    </w:p>
    <w:p w:rsidR="006500A3" w:rsidRDefault="006500A3" w:rsidP="006B37A5">
      <w:pPr>
        <w:jc w:val="both"/>
      </w:pPr>
      <w:r>
        <w:t>"No podemos, sin sufrir grave perjuicio, aceptar la pérdida de ninguna de las conquistas fundamentales de la democracia moderna, ya se trate del gobierno representativo –esto es, el gobierno elegido por el pueblo y responsable frente a él-, o de cualquiera de los derechos garantizados a todo ciudadano por la Declaración de los derechos del hombre.</w:t>
      </w:r>
    </w:p>
    <w:p w:rsidR="006500A3" w:rsidRDefault="006500A3" w:rsidP="006B37A5">
      <w:pPr>
        <w:jc w:val="both"/>
      </w:pPr>
      <w:r>
        <w:t>Ni podemos hacer concesiones con respecto al nuevo principio democrático, según el cual nadie debe ser abandonado al hambre –pues la sociedad es responsable por todos sus miembros-, ni al miedo y la sumisión, o bien condenado a perderse el respeto a sí mismo a causa del temor al paro y a la pobreza. Estas conquistas fundamentales no solamente han de ser conservadas, sino que también deben ser desarrolladas y fortalecidas.</w:t>
      </w:r>
    </w:p>
    <w:p w:rsidR="006500A3" w:rsidRDefault="006500A3" w:rsidP="006B37A5">
      <w:pPr>
        <w:jc w:val="both"/>
      </w:pPr>
      <w:r>
        <w:t>A pesar de haber alcanzado este grado de democracia (que, sin embargo, estamos aún muy lejos de haber puesto en práctica de manera completa), debe reconocerse que el mismo no es todavía suficiente.</w:t>
      </w:r>
    </w:p>
    <w:p w:rsidR="006500A3" w:rsidRDefault="006500A3" w:rsidP="006B37A5">
      <w:pPr>
        <w:jc w:val="both"/>
      </w:pPr>
      <w:r>
        <w:t>El progreso de la democracia consiste en acrecentar realmente la libertad, iniciativa y espontaneidad del individuo, no sólo en determinadas cuestiones privadas y espirituales, sino esencialmente en la actividad fundamental de la existencia humana: su trabajo.</w:t>
      </w:r>
    </w:p>
    <w:p w:rsidR="006500A3" w:rsidRDefault="006500A3" w:rsidP="006B37A5">
      <w:pPr>
        <w:jc w:val="both"/>
      </w:pPr>
      <w:r>
        <w:t>Podríamos llamar a este nuevo orden socialismo democrático, pero, en verdad, el nombre no interesa; todo lo que cuenta es el establecimiento de un sistema económico racional que esté al servicio de los fines de la comunidad.</w:t>
      </w:r>
    </w:p>
    <w:p w:rsidR="006500A3" w:rsidRDefault="006500A3" w:rsidP="006B37A5">
      <w:pPr>
        <w:jc w:val="both"/>
      </w:pPr>
      <w:r>
        <w:t>Debemos reemplazar la manipulación de los hombres por la cooperación activa e inteligente, y extender el principio del gobierno del pueblo, por el pueblo y para el pueblo, desde la esfera política formal a la económica.</w:t>
      </w:r>
    </w:p>
    <w:p w:rsidR="006500A3" w:rsidRDefault="006500A3" w:rsidP="006B37A5">
      <w:pPr>
        <w:jc w:val="both"/>
      </w:pPr>
      <w:r>
        <w:t xml:space="preserve">El único criterio acerca de la realización de la libertad es la de la participación activa del individuo en la determinación de su propia vida y en la de la sociedad, entendiéndose que tal participación no se reduce al acto formal de votar, sino que incluye su actividad diaria, su trabajo y sus relaciones con los demás. </w:t>
      </w:r>
    </w:p>
    <w:p w:rsidR="006500A3" w:rsidRDefault="006500A3" w:rsidP="006B37A5">
      <w:pPr>
        <w:jc w:val="both"/>
      </w:pPr>
      <w:r>
        <w:t xml:space="preserve">Si la democracia moderna se limita a la mera esfera política, no podrá contrarrestar adecuadamente los efectos de la insignificancia económica del hombre común. </w:t>
      </w:r>
    </w:p>
    <w:p w:rsidR="006500A3" w:rsidRDefault="006500A3" w:rsidP="006B37A5">
      <w:pPr>
        <w:jc w:val="both"/>
      </w:pPr>
      <w:r>
        <w:t>Pero tampoco son suficientes los remedios puramente económicos, como el de la socialización de los medios de producción. No me estoy refiriendo ahora al empleo engañoso de la palabra socialismo, tal como ha sido aplicada –por razones de conveniencia táctica- en el nazismo. Me refiero a Rusia, donde el socialismo se ha vuelto un término ilusorio, pues aunque se ha realizado la socialización de los medios de producción, de hecho una poderosa burocracia maneja la vasta masa de la población.</w:t>
      </w:r>
    </w:p>
    <w:p w:rsidR="006500A3" w:rsidRDefault="006500A3" w:rsidP="006B37A5">
      <w:pPr>
        <w:jc w:val="both"/>
      </w:pPr>
      <w:r>
        <w:t>Esto necesariamente impide el desarrollo de la libertad y del individualismo, aun cuando la fiscalización gubernamental pueda salvaguardar efectivamente los intereses económicos de la mayoría del pueblo".</w:t>
      </w:r>
    </w:p>
    <w:p w:rsidR="006500A3" w:rsidRDefault="006500A3" w:rsidP="006B37A5">
      <w:pPr>
        <w:jc w:val="both"/>
      </w:pPr>
    </w:p>
    <w:p w:rsidR="006500A3" w:rsidRDefault="006500A3" w:rsidP="006B37A5">
      <w:pPr>
        <w:jc w:val="both"/>
      </w:pPr>
      <w:r>
        <w:t xml:space="preserve">ERICH FROMM, “El miedo a la libertad”, </w:t>
      </w:r>
      <w:proofErr w:type="spellStart"/>
      <w:r>
        <w:t>Paidós</w:t>
      </w:r>
      <w:proofErr w:type="spellEnd"/>
      <w:r>
        <w:t>, 1.982.</w:t>
      </w:r>
    </w:p>
    <w:p w:rsidR="004D67CE" w:rsidRDefault="004D67CE" w:rsidP="006B37A5">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500A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500A3"/>
    <w:rsid w:val="006B37A5"/>
    <w:rsid w:val="00733C78"/>
    <w:rsid w:val="00773FA0"/>
    <w:rsid w:val="007B1BCC"/>
    <w:rsid w:val="007E13D5"/>
    <w:rsid w:val="00800871"/>
    <w:rsid w:val="00900193"/>
    <w:rsid w:val="009153F6"/>
    <w:rsid w:val="00942F32"/>
    <w:rsid w:val="00952819"/>
    <w:rsid w:val="009815E1"/>
    <w:rsid w:val="009A4601"/>
    <w:rsid w:val="009B3BD1"/>
    <w:rsid w:val="009E49C8"/>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A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2532</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2019-04-03T16:04:00Z</dcterms:created>
  <dcterms:modified xsi:type="dcterms:W3CDTF">2025-08-09T21:13:00Z</dcterms:modified>
</cp:coreProperties>
</file>