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E3" w:rsidRDefault="00174AE3" w:rsidP="00DB7764">
      <w:pPr>
        <w:jc w:val="both"/>
      </w:pPr>
      <w:r>
        <w:t>¿PACTARÁ EL PARTIDO REPUBLICANO CON EL BLOC E IZQUIERDA UNIDA?</w:t>
      </w:r>
    </w:p>
    <w:p w:rsidR="00174AE3" w:rsidRDefault="00174AE3" w:rsidP="00DB7764">
      <w:pPr>
        <w:jc w:val="both"/>
      </w:pPr>
      <w:r>
        <w:t>EL INFORMAL SEGORBINO. 14.5.06</w:t>
      </w:r>
    </w:p>
    <w:p w:rsidR="00174AE3" w:rsidRDefault="00631E2C" w:rsidP="00DB7764">
      <w:pPr>
        <w:jc w:val="both"/>
      </w:pPr>
      <w:hyperlink r:id="rId4" w:history="1">
        <w:r w:rsidR="00174AE3">
          <w:rPr>
            <w:rStyle w:val="Hipervnculo"/>
          </w:rPr>
          <w:t>http://elinformalsegorbino.blogspot.com/2006_05_01_archive.html</w:t>
        </w:r>
      </w:hyperlink>
    </w:p>
    <w:p w:rsidR="00174AE3" w:rsidRDefault="00174AE3" w:rsidP="00DB7764">
      <w:pPr>
        <w:jc w:val="both"/>
      </w:pPr>
    </w:p>
    <w:p w:rsidR="00174AE3" w:rsidRDefault="00174AE3" w:rsidP="00DB7764">
      <w:pPr>
        <w:jc w:val="both"/>
      </w:pPr>
      <w:r>
        <w:t xml:space="preserve">Hace una temporada salió publicada la noticia de una cena en la que el concejal Nicolás </w:t>
      </w:r>
      <w:proofErr w:type="spellStart"/>
      <w:r>
        <w:t>Hervás</w:t>
      </w:r>
      <w:proofErr w:type="spellEnd"/>
      <w:r>
        <w:t xml:space="preserve"> del Partido Republicano de Segorbe busca alianzas con los del Bloc y los de Esquerra Unida-Comunistas. Si bien todo es posible en los tiempos que corren, no deja de ser desconcertante, extraño y muy confuso este amalgama que muy acertadamente podríamos denominar el “tripartito republicano, comunista y nacionalista”, lo cual en cierta medida es preocupante, no sólo para nuestro futuro, sino también para la imagen exterior de Segorbe.</w:t>
      </w:r>
    </w:p>
    <w:p w:rsidR="00174AE3" w:rsidRDefault="00174AE3" w:rsidP="00DB7764">
      <w:pPr>
        <w:jc w:val="both"/>
      </w:pPr>
      <w:r>
        <w:t>Los que nos dedicamos a analizar, siempre desde un prisma independiente, nos preguntamos ¿se imagina alguien a “un Santo con dos pistolas”? Que no se engañe nadie, porque Nicolás por muy laico que se diga, puede convertir la alianza con la extrema izquierda, en un proceso anti-natura totalmente visceral. O los republicanos ya no son republicanos y se venden por un plato de lentejas. O los ricos compran a los pobres por un plato de lentejas. De todas maneras, este pacto no dejaría de ser una fraude y una auténtica tomadura de pelo, primero a la militancia republicana y segundo, un insulto al ideario republicano, que jamás ha optado por una ideología política, bien sea de derechas o de extrema izquierda, como denotaría el probable pacto entre republicanos y comunistas.</w:t>
      </w:r>
    </w:p>
    <w:p w:rsidR="00174AE3" w:rsidRDefault="00174AE3" w:rsidP="00DB7764">
      <w:pPr>
        <w:jc w:val="both"/>
      </w:pPr>
      <w:r>
        <w:t>A nadie se le escapa la incertidumbre con respecto a este hipotético "frente popular", pues no deja de ser una situación insólita, ya que crea un total desconcierto entre los votantes moderados republicanos, que más bien se les puede situar en el centro derecha, pues de todos es sabido, la raíz empresarial y de “orden”, del que está nutrido esta formación en Segorbe, es más, incluso con fecha “uno de noviembre de 1995” tuvo el mismísimo Rafael Calvo, desvincular a Segorbe de cualquier actividad “ultraderechista” ante la visita de Antonio García Trevijano con motivo del apoyo que este hizo, hacia la candidatura local del Partido Republicano (PRA).</w:t>
      </w:r>
    </w:p>
    <w:p w:rsidR="00174AE3" w:rsidRDefault="00174AE3" w:rsidP="00DB7764">
      <w:pPr>
        <w:jc w:val="both"/>
      </w:pPr>
      <w:r>
        <w:t xml:space="preserve">Así pues, y con todos estos datos sobre la mesa, ni Nicolás, ni los mandamases del grupo republicano, deben seguir especulando en términos políticos, porque es obvio que su electorado, tarde o temprano, interpretará sus voluntades con un fuerte castigo en las urnas. Es más, si este pacto “da a luz”, ya </w:t>
      </w:r>
      <w:proofErr w:type="spellStart"/>
      <w:r>
        <w:t>puden</w:t>
      </w:r>
      <w:proofErr w:type="spellEnd"/>
      <w:r>
        <w:t xml:space="preserve"> ir preparando las maletas del consistorio segorbino, porque ante las fluctuaciones en que se encuentran actualmente las encuestas, cara a las próximas elecciones locales del 2007, donde el mayor beneficiado sería Rafael Calvo, hoy </w:t>
      </w:r>
      <w:proofErr w:type="spellStart"/>
      <w:r>
        <w:t>lider</w:t>
      </w:r>
      <w:proofErr w:type="spellEnd"/>
      <w:r>
        <w:t xml:space="preserve"> carismático e independiente en el </w:t>
      </w:r>
      <w:proofErr w:type="spellStart"/>
      <w:r>
        <w:t>Pp</w:t>
      </w:r>
      <w:proofErr w:type="spellEnd"/>
      <w:r>
        <w:t xml:space="preserve"> de la localidad, que presumiblemente y si el “pacto” sigue adelante, obtendrá el apoyo del republicanismo “moderado” y de “orden” de la ciudad de Segorbe.</w:t>
      </w:r>
    </w:p>
    <w:p w:rsidR="00174AE3" w:rsidRDefault="00174AE3" w:rsidP="00DB7764">
      <w:pPr>
        <w:jc w:val="both"/>
      </w:pPr>
      <w:r>
        <w:t>Finalmente y a la espera de posibles “ruedas de prensa” donde se concrete el resultado de cualquier posible alianza o frente popular, de esta formación republicana, me atrevo a decir y también a darles el consejo que da, uno que entiende de estas cosas; “sed coherentes con vuestros posicionamientos e ideología y, nunca, nunca se os dejéis manipular por “complejos” marxistas.”</w:t>
      </w:r>
    </w:p>
    <w:p w:rsidR="004D67CE" w:rsidRDefault="00174AE3" w:rsidP="00DB7764">
      <w:pPr>
        <w:jc w:val="both"/>
      </w:pPr>
      <w:r>
        <w:t xml:space="preserve">Animo pues a Nicolás </w:t>
      </w:r>
      <w:proofErr w:type="spellStart"/>
      <w:r>
        <w:t>Hervás</w:t>
      </w:r>
      <w:proofErr w:type="spellEnd"/>
      <w:r>
        <w:t xml:space="preserve"> a fortalecerse ejerciendo la mejor oposición que ha habido en Segorbe hasta ahora, y animo al Partido Republicano a dialogar con todas las fuerzas pero sin pactar con ellas. ¿Lo contrario? Pues ya lo sabéis, una tomadura de pelo a los votantes republicanos de </w:t>
      </w:r>
      <w:proofErr w:type="spellStart"/>
      <w:r>
        <w:t>segorbe</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4AE3"/>
    <w:rsid w:val="00020EF2"/>
    <w:rsid w:val="000D6510"/>
    <w:rsid w:val="00174AE3"/>
    <w:rsid w:val="00197A49"/>
    <w:rsid w:val="001B5C1C"/>
    <w:rsid w:val="001D68CE"/>
    <w:rsid w:val="002A3165"/>
    <w:rsid w:val="002B2B48"/>
    <w:rsid w:val="003446C6"/>
    <w:rsid w:val="003816C3"/>
    <w:rsid w:val="00400AF7"/>
    <w:rsid w:val="004069D7"/>
    <w:rsid w:val="00460FFD"/>
    <w:rsid w:val="004D67CE"/>
    <w:rsid w:val="004F37F8"/>
    <w:rsid w:val="00502E7F"/>
    <w:rsid w:val="005059B6"/>
    <w:rsid w:val="0060682F"/>
    <w:rsid w:val="00631E2C"/>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B7764"/>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4A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nformalsegorbino.blogspot.com/2006_05_01_archiv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556</Words>
  <Characters>3061</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2019-04-30T19:05:00Z</dcterms:created>
  <dcterms:modified xsi:type="dcterms:W3CDTF">2025-11-14T17:58:00Z</dcterms:modified>
</cp:coreProperties>
</file>