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0D" w:rsidRPr="003D2B0D" w:rsidRDefault="003D2B0D" w:rsidP="003D2B0D">
      <w:pPr>
        <w:shd w:val="clear" w:color="auto" w:fill="FFFFFF"/>
        <w:outlineLvl w:val="0"/>
        <w:rPr>
          <w:rFonts w:eastAsia="Times New Roman" w:cs="Times New Roman"/>
          <w:bCs/>
          <w:color w:val="741B47"/>
          <w:kern w:val="36"/>
          <w:szCs w:val="20"/>
          <w:lang w:eastAsia="es-ES"/>
        </w:rPr>
      </w:pPr>
      <w:r w:rsidRPr="003D2B0D">
        <w:rPr>
          <w:rFonts w:eastAsia="Times New Roman" w:cs="Times New Roman"/>
          <w:bCs/>
          <w:color w:val="741B47"/>
          <w:kern w:val="36"/>
          <w:szCs w:val="20"/>
          <w:lang w:eastAsia="es-ES"/>
        </w:rPr>
        <w:fldChar w:fldCharType="begin"/>
      </w:r>
      <w:r w:rsidRPr="003D2B0D">
        <w:rPr>
          <w:rFonts w:eastAsia="Times New Roman" w:cs="Times New Roman"/>
          <w:bCs/>
          <w:color w:val="741B47"/>
          <w:kern w:val="36"/>
          <w:szCs w:val="20"/>
          <w:lang w:eastAsia="es-ES"/>
        </w:rPr>
        <w:instrText xml:space="preserve"> HYPERLINK "http://materiacritica.blogspot.com/" </w:instrText>
      </w:r>
      <w:r w:rsidRPr="003D2B0D">
        <w:rPr>
          <w:rFonts w:eastAsia="Times New Roman" w:cs="Times New Roman"/>
          <w:bCs/>
          <w:color w:val="741B47"/>
          <w:kern w:val="36"/>
          <w:szCs w:val="20"/>
          <w:lang w:eastAsia="es-ES"/>
        </w:rPr>
        <w:fldChar w:fldCharType="separate"/>
      </w:r>
      <w:r w:rsidRPr="003D2B0D">
        <w:rPr>
          <w:rFonts w:eastAsia="Times New Roman" w:cs="Times New Roman"/>
          <w:bCs/>
          <w:color w:val="741B47"/>
          <w:kern w:val="36"/>
          <w:szCs w:val="20"/>
          <w:lang w:eastAsia="es-ES"/>
        </w:rPr>
        <w:t>MATERIA CRÍTICA</w:t>
      </w:r>
      <w:r w:rsidRPr="003D2B0D">
        <w:rPr>
          <w:rFonts w:eastAsia="Times New Roman" w:cs="Times New Roman"/>
          <w:bCs/>
          <w:color w:val="741B47"/>
          <w:kern w:val="36"/>
          <w:szCs w:val="20"/>
          <w:lang w:eastAsia="es-ES"/>
        </w:rPr>
        <w:fldChar w:fldCharType="end"/>
      </w:r>
    </w:p>
    <w:p w:rsidR="003D2B0D" w:rsidRPr="003D2B0D" w:rsidRDefault="003D2B0D" w:rsidP="003D2B0D">
      <w:pPr>
        <w:rPr>
          <w:rFonts w:eastAsia="Times New Roman" w:cs="Arial"/>
          <w:bCs/>
          <w:color w:val="444444"/>
          <w:szCs w:val="20"/>
          <w:shd w:val="clear" w:color="auto" w:fill="FFFFFF"/>
          <w:lang w:eastAsia="es-ES"/>
        </w:rPr>
      </w:pPr>
      <w:r w:rsidRPr="003D2B0D">
        <w:rPr>
          <w:rFonts w:eastAsia="Times New Roman" w:cs="Arial"/>
          <w:bCs/>
          <w:color w:val="444444"/>
          <w:szCs w:val="20"/>
          <w:shd w:val="clear" w:color="auto" w:fill="FFFFFF"/>
          <w:lang w:eastAsia="es-ES"/>
        </w:rPr>
        <w:t>1 MARZO 2018</w:t>
      </w:r>
    </w:p>
    <w:p w:rsidR="003D2B0D" w:rsidRPr="003D2B0D" w:rsidRDefault="003D2B0D" w:rsidP="003D2B0D">
      <w:pPr>
        <w:rPr>
          <w:rFonts w:eastAsia="Times New Roman" w:cs="Arial"/>
          <w:color w:val="000000"/>
          <w:szCs w:val="20"/>
          <w:lang w:eastAsia="es-ES"/>
        </w:rPr>
      </w:pPr>
      <w:hyperlink r:id="rId4" w:tgtFrame="_blank" w:history="1">
        <w:r w:rsidRPr="003D2B0D">
          <w:rPr>
            <w:rFonts w:eastAsia="Times New Roman" w:cs="Arial"/>
            <w:color w:val="741B47"/>
            <w:szCs w:val="20"/>
            <w:u w:val="single"/>
            <w:lang w:eastAsia="es-ES"/>
          </w:rPr>
          <w:t> Eco Republican</w:t>
        </w:r>
      </w:hyperlink>
      <w:hyperlink r:id="rId5" w:tgtFrame="_blank" w:history="1">
        <w:r w:rsidRPr="003D2B0D">
          <w:rPr>
            <w:rFonts w:eastAsia="Times New Roman" w:cs="Arial"/>
            <w:color w:val="741B47"/>
            <w:szCs w:val="20"/>
            <w:u w:val="single"/>
            <w:lang w:eastAsia="es-ES"/>
          </w:rPr>
          <w:t>o</w:t>
        </w:r>
      </w:hyperlink>
      <w:r w:rsidRPr="003D2B0D">
        <w:rPr>
          <w:rFonts w:eastAsia="Times New Roman" w:cs="Arial"/>
          <w:color w:val="000000"/>
          <w:szCs w:val="20"/>
          <w:lang w:eastAsia="es-ES"/>
        </w:rPr>
        <w:t> </w:t>
      </w:r>
    </w:p>
    <w:p w:rsidR="0042081B" w:rsidRPr="003D2B0D" w:rsidRDefault="0042081B" w:rsidP="0042081B">
      <w:pPr>
        <w:shd w:val="clear" w:color="auto" w:fill="FFFFFF"/>
        <w:outlineLvl w:val="0"/>
        <w:rPr>
          <w:rFonts w:eastAsia="Times New Roman" w:cs="Times New Roman"/>
          <w:b/>
          <w:bCs/>
          <w:color w:val="741B47"/>
          <w:kern w:val="36"/>
          <w:szCs w:val="20"/>
          <w:lang w:eastAsia="es-ES"/>
        </w:rPr>
      </w:pPr>
      <w:hyperlink r:id="rId6" w:history="1">
        <w:r>
          <w:rPr>
            <w:rStyle w:val="Hipervnculo"/>
          </w:rPr>
          <w:t>http://materiacritica.blogspot.com/2018/03/fallece-los-90-anos-el-jurista-antonio.html</w:t>
        </w:r>
      </w:hyperlink>
    </w:p>
    <w:p w:rsidR="003D2B0D" w:rsidRPr="003D2B0D" w:rsidRDefault="003D2B0D" w:rsidP="003D2B0D">
      <w:pPr>
        <w:outlineLvl w:val="1"/>
        <w:rPr>
          <w:rFonts w:eastAsia="Times New Roman" w:cs="Arial"/>
          <w:b/>
          <w:bCs/>
          <w:color w:val="000000"/>
          <w:szCs w:val="20"/>
          <w:lang w:eastAsia="es-ES"/>
        </w:rPr>
      </w:pPr>
    </w:p>
    <w:p w:rsidR="003D2B0D" w:rsidRPr="003D2B0D" w:rsidRDefault="003D2B0D" w:rsidP="003D2B0D">
      <w:pPr>
        <w:shd w:val="clear" w:color="auto" w:fill="FFFFFF"/>
        <w:rPr>
          <w:rFonts w:eastAsia="Times New Roman" w:cs="Times New Roman"/>
          <w:i/>
          <w:color w:val="660000"/>
          <w:szCs w:val="20"/>
          <w:lang w:eastAsia="es-ES"/>
        </w:rPr>
      </w:pPr>
      <w:r w:rsidRPr="003D2B0D">
        <w:rPr>
          <w:rFonts w:eastAsia="Times New Roman" w:cs="Times New Roman"/>
          <w:i/>
          <w:color w:val="660000"/>
          <w:szCs w:val="20"/>
          <w:lang w:eastAsia="es-ES"/>
        </w:rPr>
        <w:t>"Sócrates comete delito corrompiendo a los jóvenes; se mete en lo que no debe al investigar las cosas subterráneas y celestes, al hacer más fuerte el argumento más débil y al enseñar estas mismas cosas a otros"</w:t>
      </w:r>
    </w:p>
    <w:p w:rsidR="003D2B0D" w:rsidRDefault="003D2B0D" w:rsidP="003D2B0D">
      <w:pPr>
        <w:outlineLvl w:val="2"/>
        <w:rPr>
          <w:rFonts w:eastAsia="Times New Roman" w:cs="Arial"/>
          <w:b/>
          <w:bCs/>
          <w:color w:val="000000"/>
          <w:szCs w:val="20"/>
          <w:lang w:eastAsia="es-ES"/>
        </w:rPr>
      </w:pPr>
      <w:bookmarkStart w:id="0" w:name="650718175665787883"/>
      <w:bookmarkEnd w:id="0"/>
    </w:p>
    <w:p w:rsidR="003D2B0D" w:rsidRPr="003D2B0D" w:rsidRDefault="003D2B0D" w:rsidP="003D2B0D">
      <w:pPr>
        <w:outlineLvl w:val="2"/>
        <w:rPr>
          <w:rFonts w:eastAsia="Times New Roman" w:cs="Arial"/>
          <w:b/>
          <w:bCs/>
          <w:color w:val="000000"/>
          <w:szCs w:val="20"/>
          <w:lang w:eastAsia="es-ES"/>
        </w:rPr>
      </w:pPr>
      <w:r w:rsidRPr="003D2B0D">
        <w:rPr>
          <w:rFonts w:eastAsia="Times New Roman" w:cs="Arial"/>
          <w:b/>
          <w:bCs/>
          <w:color w:val="000000"/>
          <w:szCs w:val="20"/>
          <w:lang w:eastAsia="es-ES"/>
        </w:rPr>
        <w:t xml:space="preserve">Fallece a los 90 años el jurista Antonio García </w:t>
      </w:r>
      <w:proofErr w:type="spellStart"/>
      <w:r w:rsidRPr="003D2B0D">
        <w:rPr>
          <w:rFonts w:eastAsia="Times New Roman" w:cs="Arial"/>
          <w:b/>
          <w:bCs/>
          <w:color w:val="000000"/>
          <w:szCs w:val="20"/>
          <w:lang w:eastAsia="es-ES"/>
        </w:rPr>
        <w:t>Trevijano</w:t>
      </w:r>
      <w:proofErr w:type="spellEnd"/>
    </w:p>
    <w:p w:rsidR="003D2B0D" w:rsidRPr="003D2B0D" w:rsidRDefault="003D2B0D" w:rsidP="003D2B0D">
      <w:pPr>
        <w:rPr>
          <w:rFonts w:eastAsia="Times New Roman" w:cs="Arial"/>
          <w:color w:val="000000"/>
          <w:szCs w:val="20"/>
          <w:lang w:eastAsia="es-ES"/>
        </w:rPr>
      </w:pPr>
      <w:r w:rsidRPr="003D2B0D">
        <w:rPr>
          <w:rFonts w:eastAsia="Times New Roman" w:cs="Arial"/>
          <w:color w:val="000000"/>
          <w:szCs w:val="20"/>
          <w:lang w:eastAsia="es-ES"/>
        </w:rPr>
        <w:t>Antonio García-</w:t>
      </w:r>
      <w:proofErr w:type="spellStart"/>
      <w:r w:rsidRPr="003D2B0D">
        <w:rPr>
          <w:rFonts w:eastAsia="Times New Roman" w:cs="Arial"/>
          <w:color w:val="000000"/>
          <w:szCs w:val="20"/>
          <w:lang w:eastAsia="es-ES"/>
        </w:rPr>
        <w:t>Trevijano</w:t>
      </w:r>
      <w:proofErr w:type="spellEnd"/>
      <w:r w:rsidRPr="003D2B0D">
        <w:rPr>
          <w:rFonts w:eastAsia="Times New Roman" w:cs="Arial"/>
          <w:color w:val="000000"/>
          <w:szCs w:val="20"/>
          <w:lang w:eastAsia="es-ES"/>
        </w:rPr>
        <w:t xml:space="preserve"> </w:t>
      </w:r>
      <w:proofErr w:type="spellStart"/>
      <w:r w:rsidRPr="003D2B0D">
        <w:rPr>
          <w:rFonts w:eastAsia="Times New Roman" w:cs="Arial"/>
          <w:color w:val="000000"/>
          <w:szCs w:val="20"/>
          <w:lang w:eastAsia="es-ES"/>
        </w:rPr>
        <w:t>Forte</w:t>
      </w:r>
      <w:proofErr w:type="spellEnd"/>
      <w:r w:rsidRPr="003D2B0D">
        <w:rPr>
          <w:rFonts w:eastAsia="Times New Roman" w:cs="Arial"/>
          <w:color w:val="000000"/>
          <w:szCs w:val="20"/>
          <w:lang w:eastAsia="es-ES"/>
        </w:rPr>
        <w:t xml:space="preserve">, nació en Granada el 18 de julio de 1927, fue un jurista, abogado, político, crítico de arte y "pensador" republicano español, destacado por su activismo contra la dictadura franquista. Ha sido definido por la </w:t>
      </w:r>
      <w:proofErr w:type="spellStart"/>
      <w:r w:rsidRPr="003D2B0D">
        <w:rPr>
          <w:rFonts w:eastAsia="Times New Roman" w:cs="Arial"/>
          <w:color w:val="000000"/>
          <w:szCs w:val="20"/>
          <w:lang w:eastAsia="es-ES"/>
        </w:rPr>
        <w:t>University</w:t>
      </w:r>
      <w:proofErr w:type="spellEnd"/>
      <w:r w:rsidRPr="003D2B0D">
        <w:rPr>
          <w:rFonts w:eastAsia="Times New Roman" w:cs="Arial"/>
          <w:color w:val="000000"/>
          <w:szCs w:val="20"/>
          <w:lang w:eastAsia="es-ES"/>
        </w:rPr>
        <w:t xml:space="preserve"> </w:t>
      </w:r>
      <w:proofErr w:type="spellStart"/>
      <w:r w:rsidRPr="003D2B0D">
        <w:rPr>
          <w:rFonts w:eastAsia="Times New Roman" w:cs="Arial"/>
          <w:color w:val="000000"/>
          <w:szCs w:val="20"/>
          <w:lang w:eastAsia="es-ES"/>
        </w:rPr>
        <w:t>Press</w:t>
      </w:r>
      <w:proofErr w:type="spellEnd"/>
      <w:r w:rsidRPr="003D2B0D">
        <w:rPr>
          <w:rFonts w:eastAsia="Times New Roman" w:cs="Arial"/>
          <w:color w:val="000000"/>
          <w:szCs w:val="20"/>
          <w:lang w:eastAsia="es-ES"/>
        </w:rPr>
        <w:t xml:space="preserve"> of </w:t>
      </w:r>
      <w:proofErr w:type="spellStart"/>
      <w:r w:rsidRPr="003D2B0D">
        <w:rPr>
          <w:rFonts w:eastAsia="Times New Roman" w:cs="Arial"/>
          <w:color w:val="000000"/>
          <w:szCs w:val="20"/>
          <w:lang w:eastAsia="es-ES"/>
        </w:rPr>
        <w:t>America</w:t>
      </w:r>
      <w:proofErr w:type="spellEnd"/>
      <w:r w:rsidRPr="003D2B0D">
        <w:rPr>
          <w:rFonts w:eastAsia="Times New Roman" w:cs="Arial"/>
          <w:color w:val="000000"/>
          <w:szCs w:val="20"/>
          <w:lang w:eastAsia="es-ES"/>
        </w:rPr>
        <w:t xml:space="preserve"> como «una figura destacada de la política española desde finales de los años sesenta y probablemente uno de los intelectuales más importantes del siglo XX en teoría política y estética»</w:t>
      </w:r>
    </w:p>
    <w:p w:rsidR="003D2B0D" w:rsidRDefault="003D2B0D" w:rsidP="003D2B0D">
      <w:pPr>
        <w:rPr>
          <w:rFonts w:eastAsia="Times New Roman" w:cs="Arial"/>
          <w:color w:val="000000"/>
          <w:szCs w:val="20"/>
          <w:lang w:eastAsia="es-ES"/>
        </w:rPr>
      </w:pPr>
      <w:bookmarkStart w:id="1" w:name="more"/>
      <w:bookmarkEnd w:id="1"/>
      <w:r w:rsidRPr="003D2B0D">
        <w:rPr>
          <w:rFonts w:eastAsia="Times New Roman" w:cs="Arial"/>
          <w:color w:val="000000"/>
          <w:szCs w:val="20"/>
          <w:lang w:eastAsia="es-ES"/>
        </w:rPr>
        <w:t xml:space="preserve"> Fue profesor de Derecho mercantil en la Universidad de Granada y notario. En 1974 impulsó la creación de la Junta Democrática de España, de la que fue coordinador ejecutivo y redactor de su manifiesto. Asimismo, tuvo un papel importante en la fusión de esta organización con la Plataforma de Convergencia Democrática, dando lugar a la denominada </w:t>
      </w:r>
      <w:proofErr w:type="spellStart"/>
      <w:r w:rsidRPr="003D2B0D">
        <w:rPr>
          <w:rFonts w:eastAsia="Times New Roman" w:cs="Arial"/>
          <w:color w:val="000000"/>
          <w:szCs w:val="20"/>
          <w:lang w:eastAsia="es-ES"/>
        </w:rPr>
        <w:t>Platajunta</w:t>
      </w:r>
      <w:proofErr w:type="spellEnd"/>
      <w:r w:rsidRPr="003D2B0D">
        <w:rPr>
          <w:rFonts w:eastAsia="Times New Roman" w:cs="Arial"/>
          <w:color w:val="000000"/>
          <w:szCs w:val="20"/>
          <w:lang w:eastAsia="es-ES"/>
        </w:rPr>
        <w:t>, que unió en un solo frente a todas las fuerzas políticas de oposición al régimen franquista y de la cual fue presidente. </w:t>
      </w:r>
    </w:p>
    <w:p w:rsidR="003D2B0D" w:rsidRDefault="003D2B0D" w:rsidP="003D2B0D">
      <w:pPr>
        <w:rPr>
          <w:rFonts w:eastAsia="Times New Roman" w:cs="Arial"/>
          <w:color w:val="000000"/>
          <w:szCs w:val="20"/>
          <w:lang w:eastAsia="es-ES"/>
        </w:rPr>
      </w:pPr>
      <w:r w:rsidRPr="003D2B0D">
        <w:rPr>
          <w:rFonts w:eastAsia="Times New Roman" w:cs="Arial"/>
          <w:color w:val="000000"/>
          <w:szCs w:val="20"/>
          <w:lang w:eastAsia="es-ES"/>
        </w:rPr>
        <w:t>Redactó un proyecto rupturista de Constitución y fracasó al ser arrollado por las fuerzas reformistas. Todos se conjuraron contra él tras el pacto de Adolfo Suárez con Santiago Carrillo y Felipe González y lo metieron en la cárcel de Carabanchel para que no entorpeciera los pactos. Tras imponerse en la transición española la opción de la reforma de la dictadura frente a la de ruptura democrática que defendía, abandonó la política activa. </w:t>
      </w:r>
    </w:p>
    <w:p w:rsidR="003D2B0D" w:rsidRDefault="003D2B0D" w:rsidP="003D2B0D">
      <w:pPr>
        <w:rPr>
          <w:rFonts w:eastAsia="Times New Roman" w:cs="Arial"/>
          <w:color w:val="000000"/>
          <w:szCs w:val="20"/>
          <w:lang w:eastAsia="es-ES"/>
        </w:rPr>
      </w:pPr>
      <w:r w:rsidRPr="003D2B0D">
        <w:rPr>
          <w:rFonts w:eastAsia="Times New Roman" w:cs="Arial"/>
          <w:color w:val="000000"/>
          <w:szCs w:val="20"/>
          <w:lang w:eastAsia="es-ES"/>
        </w:rPr>
        <w:t> Fue presidente de la asociación Movimiento de Ciudadanos hacia la República Constitucional (MCRC), siendo frecuente activista político, oponiéndose al sistema de partidos existente en España -al cual denomina «oligarquía de partidos estatales», «Estado de partidos» o «partidocracia»-, a la Constitución de 1978, como norma fundadora, y a la monarquía de Felipe VI, como símbolo de unidad, del mismo modo que se opuso a la de su padre Juan Carlos I, por no aceptar que éste hubiera sido designado como jefe del Estado por el dictador Francisco Franco. </w:t>
      </w:r>
    </w:p>
    <w:p w:rsidR="003D2B0D" w:rsidRDefault="003D2B0D" w:rsidP="003D2B0D">
      <w:pPr>
        <w:rPr>
          <w:rFonts w:eastAsia="Times New Roman" w:cs="Arial"/>
          <w:color w:val="000000"/>
          <w:szCs w:val="20"/>
          <w:lang w:eastAsia="es-ES"/>
        </w:rPr>
      </w:pPr>
      <w:r w:rsidRPr="003D2B0D">
        <w:rPr>
          <w:rFonts w:eastAsia="Times New Roman" w:cs="Arial"/>
          <w:color w:val="000000"/>
          <w:szCs w:val="20"/>
          <w:lang w:eastAsia="es-ES"/>
        </w:rPr>
        <w:t> García-</w:t>
      </w:r>
      <w:proofErr w:type="spellStart"/>
      <w:r w:rsidRPr="003D2B0D">
        <w:rPr>
          <w:rFonts w:eastAsia="Times New Roman" w:cs="Arial"/>
          <w:color w:val="000000"/>
          <w:szCs w:val="20"/>
          <w:lang w:eastAsia="es-ES"/>
        </w:rPr>
        <w:t>Trevijano</w:t>
      </w:r>
      <w:proofErr w:type="spellEnd"/>
      <w:r w:rsidRPr="003D2B0D">
        <w:rPr>
          <w:rFonts w:eastAsia="Times New Roman" w:cs="Arial"/>
          <w:color w:val="000000"/>
          <w:szCs w:val="20"/>
          <w:lang w:eastAsia="es-ES"/>
        </w:rPr>
        <w:t xml:space="preserve"> defendió el establecimiento en España de una república constitucional, basada en la separación en origen entre el poder ejecutivo y el poder legislativo, en la representación política de los gobernados y en la independencia del poder judicial, como forma de Estado capaz de garantizar la democracia representativa.</w:t>
      </w:r>
    </w:p>
    <w:p w:rsidR="003D2B0D" w:rsidRPr="003D2B0D" w:rsidRDefault="003D2B0D" w:rsidP="003D2B0D">
      <w:pPr>
        <w:rPr>
          <w:rFonts w:eastAsia="Times New Roman" w:cs="Arial"/>
          <w:color w:val="000000"/>
          <w:szCs w:val="20"/>
          <w:lang w:eastAsia="es-ES"/>
        </w:rPr>
      </w:pPr>
      <w:r w:rsidRPr="003D2B0D">
        <w:rPr>
          <w:rFonts w:eastAsia="Times New Roman" w:cs="Arial"/>
          <w:color w:val="000000"/>
          <w:szCs w:val="20"/>
          <w:lang w:eastAsia="es-ES"/>
        </w:rPr>
        <w:t> Durante su dilatada vida política, escribió numerosos artículos en los principales periódicos españoles y fue autor de varios libros sobre filosofía política, entre los que destaca su obra Teoría Pura de la República, Ateísmo estético, arte del siglo XX: de la modernidad al modernismo o Del Hecho Nacional a la Conciencia de España o el Discurso de la República.</w:t>
      </w:r>
    </w:p>
    <w:p w:rsidR="004D67CE" w:rsidRPr="003D2B0D" w:rsidRDefault="004D67CE" w:rsidP="003D2B0D">
      <w:pPr>
        <w:rPr>
          <w:szCs w:val="20"/>
        </w:rPr>
      </w:pPr>
    </w:p>
    <w:sectPr w:rsidR="004D67CE" w:rsidRPr="003D2B0D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3D2B0D"/>
    <w:rsid w:val="00020EF2"/>
    <w:rsid w:val="000D6510"/>
    <w:rsid w:val="000D6DE7"/>
    <w:rsid w:val="00197A49"/>
    <w:rsid w:val="001B5C1C"/>
    <w:rsid w:val="001D68CE"/>
    <w:rsid w:val="002A3165"/>
    <w:rsid w:val="002B2B48"/>
    <w:rsid w:val="003446C6"/>
    <w:rsid w:val="003816C3"/>
    <w:rsid w:val="003D2B0D"/>
    <w:rsid w:val="00400AF7"/>
    <w:rsid w:val="0042081B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paragraph" w:styleId="Ttulo1">
    <w:name w:val="heading 1"/>
    <w:basedOn w:val="Normal"/>
    <w:link w:val="Ttulo1Car"/>
    <w:uiPriority w:val="9"/>
    <w:qFormat/>
    <w:rsid w:val="003D2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D2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D2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B0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D2B0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D2B0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D2B0D"/>
    <w:rPr>
      <w:color w:val="0000FF"/>
      <w:u w:val="single"/>
    </w:rPr>
  </w:style>
  <w:style w:type="paragraph" w:customStyle="1" w:styleId="description">
    <w:name w:val="description"/>
    <w:basedOn w:val="Normal"/>
    <w:rsid w:val="003D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2B0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8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4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50538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784785">
          <w:marLeft w:val="0"/>
          <w:marRight w:val="0"/>
          <w:marTop w:val="0"/>
          <w:marBottom w:val="0"/>
          <w:divBdr>
            <w:top w:val="single" w:sz="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255523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0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8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9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1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203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39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83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147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315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2156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teriacritica.blogspot.com/2018/03/fallece-los-90-anos-el-jurista-antonio.html" TargetMode="External"/><Relationship Id="rId5" Type="http://schemas.openxmlformats.org/officeDocument/2006/relationships/hyperlink" Target="http://www.ecorepublicano.es/" TargetMode="External"/><Relationship Id="rId4" Type="http://schemas.openxmlformats.org/officeDocument/2006/relationships/hyperlink" Target="http://www.ecorepublicano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508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2019-04-17T09:37:00Z</dcterms:created>
  <dcterms:modified xsi:type="dcterms:W3CDTF">2019-04-17T09:41:00Z</dcterms:modified>
</cp:coreProperties>
</file>