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F5A" w:rsidRDefault="00873F5A" w:rsidP="00873F5A">
      <w:r>
        <w:t>«GOOD BYE», MARXISMO</w:t>
      </w:r>
    </w:p>
    <w:p w:rsidR="00873F5A" w:rsidRDefault="00873F5A" w:rsidP="00873F5A">
      <w:r>
        <w:t>2007.0</w:t>
      </w:r>
      <w:r w:rsidR="00C7669E">
        <w:t>101</w:t>
      </w:r>
    </w:p>
    <w:p w:rsidR="00873F5A" w:rsidRDefault="00873F5A" w:rsidP="00873F5A">
      <w:r>
        <w:fldChar w:fldCharType="begin"/>
      </w:r>
      <w:r>
        <w:instrText xml:space="preserve"> HYPERLINK "</w:instrText>
      </w:r>
      <w:r w:rsidRPr="00873F5A">
        <w:instrText>https://joanfliz.blogspot.com/2007/03/la-cia-en-espaa-libro.html</w:instrText>
      </w:r>
      <w:r>
        <w:instrText xml:space="preserve">" </w:instrText>
      </w:r>
      <w:r>
        <w:fldChar w:fldCharType="separate"/>
      </w:r>
      <w:r w:rsidRPr="002056CC">
        <w:rPr>
          <w:rStyle w:val="Hipervnculo"/>
        </w:rPr>
        <w:t>https://joanfliz.blogspot.com/2007/03/la-cia-en-espaa-libro.html</w:t>
      </w:r>
      <w:r>
        <w:fldChar w:fldCharType="end"/>
      </w:r>
    </w:p>
    <w:p w:rsidR="00873F5A" w:rsidRDefault="00873F5A" w:rsidP="00873F5A"/>
    <w:p w:rsidR="00873F5A" w:rsidRDefault="00873F5A" w:rsidP="00873F5A">
      <w:r>
        <w:t>El 17 de mayo de 1979, durante la celebración del XXVIII Congreso del PSOE, Felipe González impone que desaparezca el término «marxismo» de los estatutos del partido. Los militares norteamericanos que tanto preguntaban por este asunto a los oficiales españoles, durante los cursos de formación realizados en Estados Unidos, ya pueden quedarse</w:t>
      </w:r>
      <w:r>
        <w:t xml:space="preserve"> </w:t>
      </w:r>
      <w:r>
        <w:t>completamente tranquilos.</w:t>
      </w:r>
    </w:p>
    <w:p w:rsidR="00873F5A" w:rsidRDefault="00873F5A" w:rsidP="00873F5A">
      <w:r>
        <w:t>Justo de la Cueva, miembro de la comisión mixta de reunificación del PSOE madrileño (proviene del sector histórico), desalentado, deja la militancia en ese momento y declara: «El</w:t>
      </w:r>
      <w:r>
        <w:t xml:space="preserve"> </w:t>
      </w:r>
      <w:r>
        <w:t>PSOE va donde</w:t>
      </w:r>
      <w:r>
        <w:t xml:space="preserve"> </w:t>
      </w:r>
      <w:r>
        <w:t>diga la</w:t>
      </w:r>
      <w:r>
        <w:t xml:space="preserve"> </w:t>
      </w:r>
      <w:r>
        <w:t xml:space="preserve">CIA a través de </w:t>
      </w:r>
      <w:proofErr w:type="spellStart"/>
      <w:r>
        <w:t>Willy</w:t>
      </w:r>
      <w:proofErr w:type="spellEnd"/>
      <w:r>
        <w:t xml:space="preserve"> </w:t>
      </w:r>
      <w:proofErr w:type="spellStart"/>
      <w:r>
        <w:t>Brandt</w:t>
      </w:r>
      <w:proofErr w:type="spellEnd"/>
      <w:r>
        <w:t xml:space="preserve">. Hasta en el propio </w:t>
      </w:r>
      <w:proofErr w:type="spellStart"/>
      <w:r>
        <w:t>Bundestag</w:t>
      </w:r>
      <w:proofErr w:type="spellEnd"/>
      <w:r>
        <w:t xml:space="preserve"> alemán se acaba de denunciar que la Fundación </w:t>
      </w:r>
      <w:proofErr w:type="spellStart"/>
      <w:r>
        <w:t>Friedrich</w:t>
      </w:r>
      <w:proofErr w:type="spellEnd"/>
      <w:r>
        <w:t xml:space="preserve"> Ebert del SPD</w:t>
      </w:r>
      <w:r>
        <w:t xml:space="preserve"> </w:t>
      </w:r>
      <w:r>
        <w:t>recibe dinero directamente de la CIA».</w:t>
      </w:r>
      <w:r>
        <w:t xml:space="preserve"> </w:t>
      </w:r>
      <w:r>
        <w:t>Los jóvenes que dieron el golpe</w:t>
      </w:r>
      <w:r>
        <w:t xml:space="preserve"> </w:t>
      </w:r>
      <w:r>
        <w:t xml:space="preserve">de Estado dentro del PSOE en </w:t>
      </w:r>
      <w:proofErr w:type="spellStart"/>
      <w:r>
        <w:t>Suresnes</w:t>
      </w:r>
      <w:proofErr w:type="spellEnd"/>
      <w:r>
        <w:t>, comandados por</w:t>
      </w:r>
      <w:r>
        <w:t xml:space="preserve"> </w:t>
      </w:r>
      <w:r>
        <w:t>González, van</w:t>
      </w:r>
      <w:r>
        <w:t xml:space="preserve"> </w:t>
      </w:r>
      <w:r>
        <w:t>cumpliendo al pie de la letra el guión que les han preparado. El poder está</w:t>
      </w:r>
      <w:r>
        <w:t xml:space="preserve"> </w:t>
      </w:r>
      <w:r>
        <w:t>cada vez más cerca.</w:t>
      </w:r>
    </w:p>
    <w:p w:rsidR="00873F5A" w:rsidRDefault="00873F5A" w:rsidP="00873F5A">
      <w:r>
        <w:t>El papel que el</w:t>
      </w:r>
      <w:r>
        <w:t xml:space="preserve"> </w:t>
      </w:r>
      <w:r>
        <w:t>PSOE tiene que interpretar en la Transición está</w:t>
      </w:r>
      <w:r>
        <w:t xml:space="preserve"> </w:t>
      </w:r>
      <w:r>
        <w:t>escrito desde bastante antes de la muerte de Franco, pero se termina de</w:t>
      </w:r>
      <w:r>
        <w:t xml:space="preserve"> </w:t>
      </w:r>
      <w:r>
        <w:t>pulir en 1974. El giro a la izquierda de la Revolución de los Claveles coincide con los primeros pasos en público de la Junta Democrática, constituida</w:t>
      </w:r>
      <w:r>
        <w:t xml:space="preserve"> </w:t>
      </w:r>
      <w:r>
        <w:t>por iniciativa de Antonio García Trevijano y auspiciada por el</w:t>
      </w:r>
      <w:r>
        <w:t xml:space="preserve"> </w:t>
      </w:r>
      <w:r>
        <w:t>PCE.</w:t>
      </w:r>
    </w:p>
    <w:p w:rsidR="00873F5A" w:rsidRDefault="00873F5A" w:rsidP="00873F5A">
      <w:r>
        <w:t>Desde el principio, Felipe González hace todo lo posible para hundir este organismo unitario que reclama amnistía total, la formación de un Gobierno provisional y la celebración de una consulta para elegir la forma de Estado: Monarquía o República.</w:t>
      </w:r>
    </w:p>
    <w:p w:rsidR="00873F5A" w:rsidRDefault="00873F5A" w:rsidP="00873F5A">
      <w:r>
        <w:t xml:space="preserve">«Cuando se produce la hegemonía del Partido Comunista Portugués en el proceso político que se vive en el país vecino, el secretario de Estado norteamericano, Henry </w:t>
      </w:r>
      <w:proofErr w:type="spellStart"/>
      <w:r>
        <w:t>Kissinger</w:t>
      </w:r>
      <w:proofErr w:type="spellEnd"/>
      <w:r>
        <w:t>, se alarma aún más y viaja a</w:t>
      </w:r>
      <w:r>
        <w:t xml:space="preserve"> </w:t>
      </w:r>
      <w:r>
        <w:t xml:space="preserve">Alemania para entrevistarse primero con el </w:t>
      </w:r>
      <w:r>
        <w:t>canci</w:t>
      </w:r>
      <w:r>
        <w:t xml:space="preserve">ller Helmut Schmidt, y después con </w:t>
      </w:r>
      <w:proofErr w:type="spellStart"/>
      <w:r>
        <w:t>Willy</w:t>
      </w:r>
      <w:proofErr w:type="spellEnd"/>
      <w:r>
        <w:t xml:space="preserve"> </w:t>
      </w:r>
      <w:proofErr w:type="spellStart"/>
      <w:r>
        <w:t>Brandt</w:t>
      </w:r>
      <w:proofErr w:type="spellEnd"/>
      <w:r>
        <w:t>,» que continúa teniendo una enorme influencia en la Internacional Socialista.</w:t>
      </w:r>
    </w:p>
    <w:p w:rsidR="00873F5A" w:rsidRDefault="00873F5A" w:rsidP="00873F5A">
      <w:r>
        <w:t>Les insiste en que apoyen decididamente al PSOE», señala García Trevijano</w:t>
      </w:r>
      <w:proofErr w:type="gramStart"/>
      <w:r>
        <w:t>.(</w:t>
      </w:r>
      <w:proofErr w:type="gramEnd"/>
      <w:r>
        <w:t>18)</w:t>
      </w:r>
    </w:p>
    <w:p w:rsidR="00873F5A" w:rsidRPr="00873F5A" w:rsidRDefault="00873F5A" w:rsidP="00873F5A">
      <w:pPr>
        <w:rPr>
          <w:i/>
        </w:rPr>
      </w:pPr>
      <w:r w:rsidRPr="00873F5A">
        <w:rPr>
          <w:i/>
        </w:rPr>
        <w:t>«Por eso Felipe González no entra en la Junta, porque se siente respaldado por una potencia superior, por los alemanes y los norteamericanos.</w:t>
      </w:r>
    </w:p>
    <w:p w:rsidR="00873F5A" w:rsidRPr="00873F5A" w:rsidRDefault="00873F5A" w:rsidP="00873F5A">
      <w:pPr>
        <w:rPr>
          <w:i/>
        </w:rPr>
      </w:pPr>
      <w:r w:rsidRPr="00873F5A">
        <w:rPr>
          <w:i/>
        </w:rPr>
        <w:t xml:space="preserve">Una vez que está seguro de ese apoyo, se traslada a Madrid, donde tiene una entrevista con el Rey y con altos mandos del Ejército, y ahí establecen la estrategia de que hay que ir </w:t>
      </w:r>
      <w:proofErr w:type="spellStart"/>
      <w:r w:rsidRPr="00873F5A">
        <w:rPr>
          <w:i/>
        </w:rPr>
        <w:t>gra</w:t>
      </w:r>
      <w:proofErr w:type="spellEnd"/>
      <w:r w:rsidRPr="00873F5A">
        <w:rPr>
          <w:i/>
        </w:rPr>
        <w:t>-dualmente hacia las libertades en España para evitar una radicalización de la situación.</w:t>
      </w:r>
    </w:p>
    <w:p w:rsidR="00873F5A" w:rsidRPr="00873F5A" w:rsidRDefault="00873F5A" w:rsidP="00873F5A">
      <w:pPr>
        <w:rPr>
          <w:i/>
        </w:rPr>
      </w:pPr>
      <w:r w:rsidRPr="00873F5A">
        <w:rPr>
          <w:i/>
        </w:rPr>
        <w:t>Felipe González es el más interesado en mantener a los comunistas en la ilegalidad, estando ilegalmente respaldado por una potencia superior, por los alemanes y los norteamericanos.</w:t>
      </w:r>
    </w:p>
    <w:p w:rsidR="00873F5A" w:rsidRPr="00873F5A" w:rsidRDefault="00873F5A" w:rsidP="00873F5A">
      <w:pPr>
        <w:rPr>
          <w:i/>
        </w:rPr>
      </w:pPr>
      <w:r w:rsidRPr="00873F5A">
        <w:rPr>
          <w:i/>
        </w:rPr>
        <w:t>Una vez que está seguro de ese apoyo, se traslada a Madrid, donde tiene una entrevista con el Rey y con altos mandos del Ejército, y ahí establecen la estrategia de que hay que ir gradualmente hacia las libertades en España para evitar una radicalización de la situación.</w:t>
      </w:r>
    </w:p>
    <w:p w:rsidR="00873F5A" w:rsidRPr="00873F5A" w:rsidRDefault="00873F5A" w:rsidP="00873F5A">
      <w:pPr>
        <w:rPr>
          <w:i/>
        </w:rPr>
      </w:pPr>
      <w:r w:rsidRPr="00873F5A">
        <w:rPr>
          <w:i/>
        </w:rPr>
        <w:t>Felipe González es el más interesado en mantener a los comunistas en la ilegalidad.</w:t>
      </w:r>
    </w:p>
    <w:p w:rsidR="00873F5A" w:rsidRPr="00873F5A" w:rsidRDefault="00873F5A" w:rsidP="00873F5A">
      <w:pPr>
        <w:rPr>
          <w:i/>
        </w:rPr>
      </w:pPr>
      <w:r w:rsidRPr="00873F5A">
        <w:rPr>
          <w:i/>
        </w:rPr>
        <w:t xml:space="preserve">A mí me advierte de esta operación nada menos que Claude </w:t>
      </w:r>
      <w:proofErr w:type="spellStart"/>
      <w:r w:rsidRPr="00873F5A">
        <w:rPr>
          <w:i/>
        </w:rPr>
        <w:t>Chaisson</w:t>
      </w:r>
      <w:proofErr w:type="spellEnd"/>
      <w:r w:rsidRPr="00873F5A">
        <w:rPr>
          <w:i/>
        </w:rPr>
        <w:t>, que</w:t>
      </w:r>
      <w:r w:rsidRPr="00873F5A">
        <w:rPr>
          <w:i/>
        </w:rPr>
        <w:t xml:space="preserve"> </w:t>
      </w:r>
      <w:r w:rsidRPr="00873F5A">
        <w:rPr>
          <w:i/>
        </w:rPr>
        <w:t>luego sería ministro de Exteriores con Mitterrand y entonces era comisario en Bruselas del Mercado Común. Teníamos mucha amistad. Él era miembro del Partido Socialista Francés y estaba bien informado de todo esto. Ahí fue cuando cedimos y</w:t>
      </w:r>
      <w:r w:rsidRPr="00873F5A">
        <w:rPr>
          <w:i/>
        </w:rPr>
        <w:t xml:space="preserve"> </w:t>
      </w:r>
      <w:r w:rsidRPr="00873F5A">
        <w:rPr>
          <w:i/>
        </w:rPr>
        <w:t xml:space="preserve">constituimos la </w:t>
      </w:r>
      <w:proofErr w:type="spellStart"/>
      <w:r w:rsidRPr="00873F5A">
        <w:rPr>
          <w:i/>
        </w:rPr>
        <w:t>Platajunta</w:t>
      </w:r>
      <w:proofErr w:type="spellEnd"/>
      <w:r w:rsidRPr="00873F5A">
        <w:rPr>
          <w:i/>
        </w:rPr>
        <w:t>, a sabiendas de que se estaba haciendo para que entrara</w:t>
      </w:r>
      <w:r w:rsidRPr="00873F5A">
        <w:rPr>
          <w:i/>
        </w:rPr>
        <w:t xml:space="preserve"> </w:t>
      </w:r>
      <w:r w:rsidRPr="00873F5A">
        <w:rPr>
          <w:i/>
        </w:rPr>
        <w:t xml:space="preserve">en ella el PSOE, que sería el traidor. Pero más traidor </w:t>
      </w:r>
      <w:r w:rsidRPr="00873F5A">
        <w:rPr>
          <w:i/>
        </w:rPr>
        <w:lastRenderedPageBreak/>
        <w:t>sería si estaba fuera. Y me di</w:t>
      </w:r>
      <w:r w:rsidRPr="00873F5A">
        <w:rPr>
          <w:i/>
        </w:rPr>
        <w:t xml:space="preserve"> </w:t>
      </w:r>
      <w:r w:rsidRPr="00873F5A">
        <w:rPr>
          <w:i/>
        </w:rPr>
        <w:t>cuenta de que Santiago Carrillo, que era muy listo para olfatear por dónde venían los</w:t>
      </w:r>
      <w:r w:rsidRPr="00873F5A">
        <w:rPr>
          <w:i/>
        </w:rPr>
        <w:t xml:space="preserve"> </w:t>
      </w:r>
      <w:r w:rsidRPr="00873F5A">
        <w:rPr>
          <w:i/>
        </w:rPr>
        <w:t>aires políticos, quería seguir completamente la política del PSOE».</w:t>
      </w:r>
    </w:p>
    <w:p w:rsidR="00873F5A" w:rsidRDefault="00873F5A" w:rsidP="00873F5A">
      <w:r>
        <w:t>En octubre de 1982, Felipe González consigue su objetivo y gana</w:t>
      </w:r>
      <w:r>
        <w:t xml:space="preserve"> </w:t>
      </w:r>
      <w:r>
        <w:t>las elecciones por mayoría absoluta. Un año después, José Mario Armero le dedica un elogioso artículo en el que repasa, de forma muy elocuente,</w:t>
      </w:r>
      <w:r>
        <w:t xml:space="preserve"> </w:t>
      </w:r>
      <w:r>
        <w:t>los logros del Gobierno del PSOE.</w:t>
      </w:r>
    </w:p>
    <w:p w:rsidR="00873F5A" w:rsidRDefault="00873F5A" w:rsidP="00873F5A">
      <w:r>
        <w:t>Armero era abogado en España de las más importantes multinacionales norteamericanas y un hombre con muchos contactos</w:t>
      </w:r>
      <w:r>
        <w:t xml:space="preserve"> </w:t>
      </w:r>
      <w:r>
        <w:t>en el Departamento de Estado.</w:t>
      </w:r>
    </w:p>
    <w:p w:rsidR="00873F5A" w:rsidRDefault="00873F5A" w:rsidP="00873F5A">
      <w:r>
        <w:t>También intervino, como mediador, en</w:t>
      </w:r>
      <w:r>
        <w:t xml:space="preserve"> </w:t>
      </w:r>
      <w:r>
        <w:t>las conversaciones que condujeron a la legalización del PCE, después de negociar con Santiago Carrillo la aceptación de la Monarquía. El 20 de octubre de 1983 escribe:</w:t>
      </w:r>
    </w:p>
    <w:p w:rsidR="00873F5A" w:rsidRDefault="00873F5A" w:rsidP="00873F5A">
      <w:r>
        <w:t>«La realidad demuestra que hoy en España gobierna un partido socialdemócrata,</w:t>
      </w:r>
      <w:r>
        <w:t xml:space="preserve"> </w:t>
      </w:r>
      <w:r>
        <w:t xml:space="preserve">europeo, </w:t>
      </w:r>
      <w:proofErr w:type="spellStart"/>
      <w:r>
        <w:t>occidentalista</w:t>
      </w:r>
      <w:proofErr w:type="spellEnd"/>
      <w:r>
        <w:t xml:space="preserve">, </w:t>
      </w:r>
      <w:proofErr w:type="spellStart"/>
      <w:r>
        <w:t>pronorteamericano</w:t>
      </w:r>
      <w:proofErr w:type="spellEnd"/>
      <w:r>
        <w:t xml:space="preserve"> y decididamente atlantista.</w:t>
      </w:r>
    </w:p>
    <w:p w:rsidR="00873F5A" w:rsidRDefault="00873F5A" w:rsidP="00873F5A">
      <w:r>
        <w:t>En un año de</w:t>
      </w:r>
      <w:r>
        <w:t xml:space="preserve"> </w:t>
      </w:r>
      <w:r>
        <w:t>gobierno, los hombres del PSOE han cumplido un papel realmente singular:</w:t>
      </w:r>
    </w:p>
    <w:p w:rsidR="004D67CE" w:rsidRDefault="00873F5A" w:rsidP="00873F5A">
      <w:proofErr w:type="gramStart"/>
      <w:r>
        <w:t>la</w:t>
      </w:r>
      <w:proofErr w:type="gramEnd"/>
      <w:r>
        <w:t xml:space="preserve"> casi</w:t>
      </w:r>
      <w:r>
        <w:t xml:space="preserve"> </w:t>
      </w:r>
      <w:r>
        <w:t>destrucción de la izquierda tradicional española, en buena parte marxista y revolucionaria, que seguía una tradición muy distinta a los nuevos derroteros que han tomado los jóvenes dirigentes socialistas.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73F5A"/>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3835"/>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10B2"/>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ED8"/>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8BC"/>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EA1"/>
    <w:rsid w:val="00625F3B"/>
    <w:rsid w:val="0062695C"/>
    <w:rsid w:val="00626E01"/>
    <w:rsid w:val="00627518"/>
    <w:rsid w:val="006275FD"/>
    <w:rsid w:val="006277F1"/>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183"/>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3F5A"/>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69E"/>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873F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738</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2021-01-20T22:32:00Z</dcterms:created>
  <dcterms:modified xsi:type="dcterms:W3CDTF">2021-01-20T22:46:00Z</dcterms:modified>
</cp:coreProperties>
</file>