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5AF" w:rsidRPr="005305AF" w:rsidRDefault="005305AF" w:rsidP="005305AF">
      <w:pPr>
        <w:textAlignment w:val="baseline"/>
        <w:outlineLvl w:val="0"/>
        <w:rPr>
          <w:rFonts w:eastAsia="Times New Roman" w:cs="Times New Roman"/>
          <w:spacing w:val="-8"/>
          <w:kern w:val="36"/>
          <w:szCs w:val="20"/>
          <w:lang w:eastAsia="es-ES"/>
        </w:rPr>
      </w:pPr>
      <w:r w:rsidRPr="005305AF">
        <w:rPr>
          <w:rFonts w:eastAsia="Times New Roman" w:cs="Times New Roman"/>
          <w:spacing w:val="-8"/>
          <w:kern w:val="36"/>
          <w:szCs w:val="20"/>
          <w:lang w:eastAsia="es-ES"/>
        </w:rPr>
        <w:t>EL OCASO DE LA MONARQUÍA</w:t>
      </w:r>
    </w:p>
    <w:p w:rsidR="005305AF" w:rsidRPr="005305AF" w:rsidRDefault="005305AF" w:rsidP="005305AF">
      <w:pPr>
        <w:textAlignment w:val="baseline"/>
        <w:rPr>
          <w:rFonts w:eastAsia="Times New Roman" w:cs="Times New Roman"/>
          <w:szCs w:val="20"/>
          <w:lang w:eastAsia="es-ES"/>
        </w:rPr>
      </w:pPr>
      <w:r>
        <w:rPr>
          <w:rFonts w:eastAsia="Times New Roman" w:cs="Arial"/>
          <w:szCs w:val="20"/>
          <w:lang w:eastAsia="es-ES"/>
        </w:rPr>
        <w:t xml:space="preserve">EL ESPAÑOL. </w:t>
      </w:r>
      <w:r w:rsidRPr="005305AF">
        <w:rPr>
          <w:rFonts w:eastAsia="Times New Roman" w:cs="Arial"/>
          <w:szCs w:val="20"/>
          <w:lang w:eastAsia="es-ES"/>
        </w:rPr>
        <w:t>6 FEBRERO 2016</w:t>
      </w:r>
    </w:p>
    <w:p w:rsidR="005305AF" w:rsidRPr="005305AF" w:rsidRDefault="005305AF" w:rsidP="005305AF">
      <w:pPr>
        <w:textAlignment w:val="baseline"/>
        <w:rPr>
          <w:rFonts w:eastAsia="Times New Roman" w:cs="Times New Roman"/>
          <w:szCs w:val="20"/>
          <w:lang w:eastAsia="es-ES"/>
        </w:rPr>
      </w:pPr>
      <w:hyperlink r:id="rId4" w:history="1">
        <w:r w:rsidRPr="005305AF">
          <w:rPr>
            <w:rFonts w:eastAsia="Times New Roman" w:cs="Arial"/>
            <w:szCs w:val="20"/>
            <w:lang w:eastAsia="es-ES"/>
          </w:rPr>
          <w:t>MARIANO GASPARET </w:t>
        </w:r>
      </w:hyperlink>
      <w:r w:rsidRPr="005305AF">
        <w:rPr>
          <w:rFonts w:eastAsia="Times New Roman" w:cs="Times New Roman"/>
          <w:szCs w:val="20"/>
          <w:lang w:eastAsia="es-ES"/>
        </w:rPr>
        <w:t> </w:t>
      </w:r>
      <w:hyperlink r:id="rId5" w:history="1"/>
    </w:p>
    <w:p w:rsidR="005305AF" w:rsidRPr="005305AF" w:rsidRDefault="005305AF" w:rsidP="005305AF">
      <w:pPr>
        <w:textAlignment w:val="baseline"/>
        <w:rPr>
          <w:rFonts w:eastAsia="Times New Roman" w:cs="Times New Roman"/>
          <w:szCs w:val="20"/>
          <w:lang w:eastAsia="es-ES"/>
        </w:rPr>
      </w:pPr>
      <w:hyperlink r:id="rId6" w:history="1">
        <w:r>
          <w:rPr>
            <w:rStyle w:val="Hipervnculo"/>
          </w:rPr>
          <w:t>https://www.elespanol.com/opinion/20160205/100119996_13.html</w:t>
        </w:r>
      </w:hyperlink>
    </w:p>
    <w:p w:rsidR="005305AF" w:rsidRPr="005305AF" w:rsidRDefault="005305AF" w:rsidP="005305AF">
      <w:pPr>
        <w:textAlignment w:val="baseline"/>
        <w:rPr>
          <w:rFonts w:eastAsia="Times New Roman" w:cs="Times New Roman"/>
          <w:szCs w:val="20"/>
          <w:lang w:eastAsia="es-ES"/>
        </w:rPr>
      </w:pPr>
    </w:p>
    <w:p w:rsidR="005305AF" w:rsidRPr="005305AF" w:rsidRDefault="005305AF" w:rsidP="005305AF">
      <w:pPr>
        <w:textAlignment w:val="baseline"/>
        <w:rPr>
          <w:rFonts w:eastAsia="Times New Roman" w:cs="Times New Roman"/>
          <w:color w:val="191A1E"/>
          <w:szCs w:val="20"/>
          <w:lang w:eastAsia="es-ES"/>
        </w:rPr>
      </w:pPr>
      <w:r w:rsidRPr="005305AF">
        <w:rPr>
          <w:rFonts w:eastAsia="Times New Roman" w:cs="Times New Roman"/>
          <w:color w:val="191A1E"/>
          <w:szCs w:val="20"/>
          <w:lang w:eastAsia="es-ES"/>
        </w:rPr>
        <w:t>En los colegios públicos de la Transición, hediondos hervideros de niños traviesos, viejos maestros nacionales y jóvenes profesores del 68, el tuteo prendió las aulas de un ingenuo revuelo.</w:t>
      </w:r>
    </w:p>
    <w:p w:rsidR="005305AF" w:rsidRPr="005305AF" w:rsidRDefault="005305AF" w:rsidP="005305AF">
      <w:pPr>
        <w:textAlignment w:val="baseline"/>
        <w:rPr>
          <w:rFonts w:eastAsia="Times New Roman" w:cs="Times New Roman"/>
          <w:color w:val="191A1E"/>
          <w:szCs w:val="20"/>
          <w:lang w:eastAsia="es-ES"/>
        </w:rPr>
      </w:pPr>
      <w:r w:rsidRPr="005305AF">
        <w:rPr>
          <w:rFonts w:eastAsia="Times New Roman" w:cs="Times New Roman"/>
          <w:color w:val="191A1E"/>
          <w:szCs w:val="20"/>
          <w:lang w:eastAsia="es-ES"/>
        </w:rPr>
        <w:t>Junto a don Antonio, más conocido como </w:t>
      </w:r>
      <w:r w:rsidRPr="005305AF">
        <w:rPr>
          <w:rFonts w:eastAsia="Times New Roman" w:cs="Times New Roman"/>
          <w:i/>
          <w:iCs/>
          <w:color w:val="191A1E"/>
          <w:szCs w:val="20"/>
          <w:lang w:eastAsia="es-ES"/>
        </w:rPr>
        <w:t>doctor Galleta</w:t>
      </w:r>
      <w:r w:rsidRPr="005305AF">
        <w:rPr>
          <w:rFonts w:eastAsia="Times New Roman" w:cs="Times New Roman"/>
          <w:color w:val="191A1E"/>
          <w:szCs w:val="20"/>
          <w:lang w:eastAsia="es-ES"/>
        </w:rPr>
        <w:t> por su tendencia a la bata blanca y la colleja; doña Joaquina y su pedagogía de palmetazos y mordazas; y don Mariano el de 5º, tan empeñado en enseñar ajedrez como en enmendar zurdos a base de pescozones, apareció una hornada de maestros novicios que pedían el tuteo.</w:t>
      </w:r>
    </w:p>
    <w:p w:rsidR="005305AF" w:rsidRPr="005305AF" w:rsidRDefault="005305AF" w:rsidP="005305AF">
      <w:pPr>
        <w:textAlignment w:val="baseline"/>
        <w:rPr>
          <w:rFonts w:eastAsia="Times New Roman" w:cs="Times New Roman"/>
          <w:color w:val="191A1E"/>
          <w:szCs w:val="20"/>
          <w:lang w:eastAsia="es-ES"/>
        </w:rPr>
      </w:pPr>
      <w:r w:rsidRPr="005305AF">
        <w:rPr>
          <w:rFonts w:eastAsia="Times New Roman" w:cs="Times New Roman"/>
          <w:color w:val="191A1E"/>
          <w:szCs w:val="20"/>
          <w:lang w:eastAsia="es-ES"/>
        </w:rPr>
        <w:t>Guiados por el espíritu </w:t>
      </w:r>
      <w:proofErr w:type="spellStart"/>
      <w:r w:rsidRPr="005305AF">
        <w:rPr>
          <w:rFonts w:eastAsia="Times New Roman" w:cs="Times New Roman"/>
          <w:i/>
          <w:iCs/>
          <w:color w:val="191A1E"/>
          <w:szCs w:val="20"/>
          <w:lang w:eastAsia="es-ES"/>
        </w:rPr>
        <w:t>mayista</w:t>
      </w:r>
      <w:proofErr w:type="spellEnd"/>
      <w:r w:rsidRPr="005305AF">
        <w:rPr>
          <w:rFonts w:eastAsia="Times New Roman" w:cs="Times New Roman"/>
          <w:color w:val="191A1E"/>
          <w:szCs w:val="20"/>
          <w:lang w:eastAsia="es-ES"/>
        </w:rPr>
        <w:t> de quienes ansiaban expulsar de los colegios de pueblo su atmósfera de cuartelillo, los maestros en vaqueros convivieron con los defensores de </w:t>
      </w:r>
      <w:r w:rsidRPr="005305AF">
        <w:rPr>
          <w:rFonts w:eastAsia="Times New Roman" w:cs="Times New Roman"/>
          <w:i/>
          <w:iCs/>
          <w:color w:val="191A1E"/>
          <w:szCs w:val="20"/>
          <w:lang w:eastAsia="es-ES"/>
        </w:rPr>
        <w:t>la letra con sangre entra</w:t>
      </w:r>
      <w:r w:rsidRPr="005305AF">
        <w:rPr>
          <w:rFonts w:eastAsia="Times New Roman" w:cs="Times New Roman"/>
          <w:color w:val="191A1E"/>
          <w:szCs w:val="20"/>
          <w:lang w:eastAsia="es-ES"/>
        </w:rPr>
        <w:t> sabedores de que la biología y las jubilaciones desterrarían para siempre la verticalidad de los protocolos.</w:t>
      </w:r>
    </w:p>
    <w:p w:rsidR="005305AF" w:rsidRPr="005305AF" w:rsidRDefault="005305AF" w:rsidP="005305AF">
      <w:pPr>
        <w:textAlignment w:val="baseline"/>
        <w:rPr>
          <w:rFonts w:eastAsia="Times New Roman" w:cs="Times New Roman"/>
          <w:color w:val="191A1E"/>
          <w:szCs w:val="20"/>
          <w:lang w:eastAsia="es-ES"/>
        </w:rPr>
      </w:pPr>
      <w:r w:rsidRPr="005305AF">
        <w:rPr>
          <w:rFonts w:eastAsia="Times New Roman" w:cs="Times New Roman"/>
          <w:color w:val="191A1E"/>
          <w:szCs w:val="20"/>
          <w:lang w:eastAsia="es-ES"/>
        </w:rPr>
        <w:t>Ahora comprobamos que la desaparición del </w:t>
      </w:r>
      <w:r w:rsidRPr="005305AF">
        <w:rPr>
          <w:rFonts w:eastAsia="Times New Roman" w:cs="Times New Roman"/>
          <w:i/>
          <w:iCs/>
          <w:color w:val="191A1E"/>
          <w:szCs w:val="20"/>
          <w:lang w:eastAsia="es-ES"/>
        </w:rPr>
        <w:t>don</w:t>
      </w:r>
      <w:r w:rsidRPr="005305AF">
        <w:rPr>
          <w:rFonts w:eastAsia="Times New Roman" w:cs="Times New Roman"/>
          <w:color w:val="191A1E"/>
          <w:szCs w:val="20"/>
          <w:lang w:eastAsia="es-ES"/>
        </w:rPr>
        <w:t>, del </w:t>
      </w:r>
      <w:r w:rsidRPr="005305AF">
        <w:rPr>
          <w:rFonts w:eastAsia="Times New Roman" w:cs="Times New Roman"/>
          <w:i/>
          <w:iCs/>
          <w:color w:val="191A1E"/>
          <w:szCs w:val="20"/>
          <w:lang w:eastAsia="es-ES"/>
        </w:rPr>
        <w:t>usted</w:t>
      </w:r>
      <w:r w:rsidRPr="005305AF">
        <w:rPr>
          <w:rFonts w:eastAsia="Times New Roman" w:cs="Times New Roman"/>
          <w:color w:val="191A1E"/>
          <w:szCs w:val="20"/>
          <w:lang w:eastAsia="es-ES"/>
        </w:rPr>
        <w:t> y del </w:t>
      </w:r>
      <w:r w:rsidRPr="005305AF">
        <w:rPr>
          <w:rFonts w:eastAsia="Times New Roman" w:cs="Times New Roman"/>
          <w:i/>
          <w:iCs/>
          <w:color w:val="191A1E"/>
          <w:szCs w:val="20"/>
          <w:lang w:eastAsia="es-ES"/>
        </w:rPr>
        <w:t>su </w:t>
      </w:r>
      <w:r w:rsidRPr="005305AF">
        <w:rPr>
          <w:rFonts w:eastAsia="Times New Roman" w:cs="Times New Roman"/>
          <w:color w:val="191A1E"/>
          <w:szCs w:val="20"/>
          <w:lang w:eastAsia="es-ES"/>
        </w:rPr>
        <w:t>mermaron el respeto hacia la figura del profesor, y que la educación -sobre todo la pública- sigue siendo deficitaria en medios, idiomas y formación; ineficaz e ineficiente según todos los estudios comparados.</w:t>
      </w:r>
    </w:p>
    <w:p w:rsidR="005305AF" w:rsidRPr="005305AF" w:rsidRDefault="005305AF" w:rsidP="005305AF">
      <w:pPr>
        <w:textAlignment w:val="baseline"/>
        <w:rPr>
          <w:rFonts w:eastAsia="Times New Roman" w:cs="Times New Roman"/>
          <w:color w:val="191A1E"/>
          <w:szCs w:val="20"/>
          <w:lang w:eastAsia="es-ES"/>
        </w:rPr>
      </w:pPr>
      <w:r w:rsidRPr="005305AF">
        <w:rPr>
          <w:rFonts w:eastAsia="Times New Roman" w:cs="Times New Roman"/>
          <w:color w:val="191A1E"/>
          <w:szCs w:val="20"/>
          <w:lang w:eastAsia="es-ES"/>
        </w:rPr>
        <w:t>Aquella revolución en los usos ha tomado ahora Zarzuela. La Casa del Rey está encantada con la falta de modales de los delfines de la nueva política. Al Rey padre había que entrarle con leve inclinación de barbilla, seguido de Su Majestad y en adelante señor, advertían los edecanes antes de una audiencia.</w:t>
      </w:r>
    </w:p>
    <w:p w:rsidR="005305AF" w:rsidRPr="005305AF" w:rsidRDefault="005305AF" w:rsidP="005305AF">
      <w:pPr>
        <w:textAlignment w:val="baseline"/>
        <w:rPr>
          <w:rFonts w:eastAsia="Times New Roman" w:cs="Times New Roman"/>
          <w:color w:val="191A1E"/>
          <w:szCs w:val="20"/>
          <w:lang w:eastAsia="es-ES"/>
        </w:rPr>
      </w:pPr>
      <w:r w:rsidRPr="005305AF">
        <w:rPr>
          <w:rFonts w:eastAsia="Times New Roman" w:cs="Times New Roman"/>
          <w:color w:val="191A1E"/>
          <w:szCs w:val="20"/>
          <w:lang w:eastAsia="es-ES"/>
        </w:rPr>
        <w:t>Para ver a Felipe VI, sin embargo, uno puede dejarse la tercera persona en casa y llevarle una serie, un libro, o el último número de </w:t>
      </w:r>
      <w:r w:rsidRPr="005305AF">
        <w:rPr>
          <w:rFonts w:eastAsia="Times New Roman" w:cs="Times New Roman"/>
          <w:i/>
          <w:iCs/>
          <w:color w:val="191A1E"/>
          <w:szCs w:val="20"/>
          <w:lang w:eastAsia="es-ES"/>
        </w:rPr>
        <w:t>El Jueves; </w:t>
      </w:r>
      <w:r w:rsidRPr="005305AF">
        <w:rPr>
          <w:rFonts w:eastAsia="Times New Roman" w:cs="Times New Roman"/>
          <w:color w:val="191A1E"/>
          <w:szCs w:val="20"/>
          <w:lang w:eastAsia="es-ES"/>
        </w:rPr>
        <w:t>y a Zarzuela le parecerá bien porque "ésta es la casa de todos", según han explicado a mi compañera Ana Romero.  </w:t>
      </w:r>
    </w:p>
    <w:p w:rsidR="005305AF" w:rsidRPr="005305AF" w:rsidRDefault="005305AF" w:rsidP="005305AF">
      <w:pPr>
        <w:textAlignment w:val="baseline"/>
        <w:rPr>
          <w:rFonts w:eastAsia="Times New Roman" w:cs="Times New Roman"/>
          <w:color w:val="191A1E"/>
          <w:szCs w:val="20"/>
          <w:lang w:eastAsia="es-ES"/>
        </w:rPr>
      </w:pPr>
      <w:r w:rsidRPr="005305AF">
        <w:rPr>
          <w:rFonts w:eastAsia="Times New Roman" w:cs="Times New Roman"/>
          <w:color w:val="191A1E"/>
          <w:szCs w:val="20"/>
          <w:lang w:eastAsia="es-ES"/>
        </w:rPr>
        <w:t>Ahora se entiende que Pablo Iglesias fuera a ver al </w:t>
      </w:r>
      <w:r w:rsidRPr="005305AF">
        <w:rPr>
          <w:rFonts w:eastAsia="Times New Roman" w:cs="Times New Roman"/>
          <w:i/>
          <w:iCs/>
          <w:color w:val="191A1E"/>
          <w:szCs w:val="20"/>
          <w:lang w:eastAsia="es-ES"/>
        </w:rPr>
        <w:t xml:space="preserve">rey </w:t>
      </w:r>
      <w:proofErr w:type="spellStart"/>
      <w:r w:rsidRPr="005305AF">
        <w:rPr>
          <w:rFonts w:eastAsia="Times New Roman" w:cs="Times New Roman"/>
          <w:i/>
          <w:iCs/>
          <w:color w:val="191A1E"/>
          <w:szCs w:val="20"/>
          <w:lang w:eastAsia="es-ES"/>
        </w:rPr>
        <w:t>indie</w:t>
      </w:r>
      <w:proofErr w:type="spellEnd"/>
      <w:r w:rsidRPr="005305AF">
        <w:rPr>
          <w:rFonts w:eastAsia="Times New Roman" w:cs="Times New Roman"/>
          <w:color w:val="191A1E"/>
          <w:szCs w:val="20"/>
          <w:lang w:eastAsia="es-ES"/>
        </w:rPr>
        <w:t> en mangas de camisa; que Alberto Garzón le negara la condición de jefe de Estado y se refiriera a él como al "ciudadano Felipe Borbón" -el "de" nobiliario es una reminiscencia del </w:t>
      </w:r>
      <w:proofErr w:type="spellStart"/>
      <w:r w:rsidRPr="005305AF">
        <w:rPr>
          <w:rFonts w:eastAsia="Times New Roman" w:cs="Times New Roman"/>
          <w:i/>
          <w:iCs/>
          <w:color w:val="191A1E"/>
          <w:szCs w:val="20"/>
          <w:lang w:eastAsia="es-ES"/>
        </w:rPr>
        <w:t>ancien</w:t>
      </w:r>
      <w:proofErr w:type="spellEnd"/>
      <w:r w:rsidRPr="005305AF">
        <w:rPr>
          <w:rFonts w:eastAsia="Times New Roman" w:cs="Times New Roman"/>
          <w:color w:val="191A1E"/>
          <w:szCs w:val="20"/>
          <w:lang w:eastAsia="es-ES"/>
        </w:rPr>
        <w:t> </w:t>
      </w:r>
      <w:proofErr w:type="spellStart"/>
      <w:r w:rsidRPr="005305AF">
        <w:rPr>
          <w:rFonts w:eastAsia="Times New Roman" w:cs="Times New Roman"/>
          <w:i/>
          <w:iCs/>
          <w:color w:val="191A1E"/>
          <w:szCs w:val="20"/>
          <w:lang w:eastAsia="es-ES"/>
        </w:rPr>
        <w:t>regime</w:t>
      </w:r>
      <w:proofErr w:type="spellEnd"/>
      <w:r w:rsidRPr="005305AF">
        <w:rPr>
          <w:rFonts w:eastAsia="Times New Roman" w:cs="Times New Roman"/>
          <w:i/>
          <w:iCs/>
          <w:color w:val="191A1E"/>
          <w:szCs w:val="20"/>
          <w:lang w:eastAsia="es-ES"/>
        </w:rPr>
        <w:t>-; </w:t>
      </w:r>
      <w:r w:rsidRPr="005305AF">
        <w:rPr>
          <w:rFonts w:eastAsia="Times New Roman" w:cs="Times New Roman"/>
          <w:color w:val="191A1E"/>
          <w:szCs w:val="20"/>
          <w:lang w:eastAsia="es-ES"/>
        </w:rPr>
        <w:t xml:space="preserve">o que los representantes de En </w:t>
      </w:r>
      <w:proofErr w:type="spellStart"/>
      <w:r w:rsidRPr="005305AF">
        <w:rPr>
          <w:rFonts w:eastAsia="Times New Roman" w:cs="Times New Roman"/>
          <w:color w:val="191A1E"/>
          <w:szCs w:val="20"/>
          <w:lang w:eastAsia="es-ES"/>
        </w:rPr>
        <w:t>Comú</w:t>
      </w:r>
      <w:proofErr w:type="spellEnd"/>
      <w:r w:rsidRPr="005305AF">
        <w:rPr>
          <w:rFonts w:eastAsia="Times New Roman" w:cs="Times New Roman"/>
          <w:color w:val="191A1E"/>
          <w:szCs w:val="20"/>
          <w:lang w:eastAsia="es-ES"/>
        </w:rPr>
        <w:t xml:space="preserve"> </w:t>
      </w:r>
      <w:proofErr w:type="spellStart"/>
      <w:r w:rsidRPr="005305AF">
        <w:rPr>
          <w:rFonts w:eastAsia="Times New Roman" w:cs="Times New Roman"/>
          <w:color w:val="191A1E"/>
          <w:szCs w:val="20"/>
          <w:lang w:eastAsia="es-ES"/>
        </w:rPr>
        <w:t>Podem</w:t>
      </w:r>
      <w:proofErr w:type="spellEnd"/>
      <w:r w:rsidRPr="005305AF">
        <w:rPr>
          <w:rFonts w:eastAsia="Times New Roman" w:cs="Times New Roman"/>
          <w:color w:val="191A1E"/>
          <w:szCs w:val="20"/>
          <w:lang w:eastAsia="es-ES"/>
        </w:rPr>
        <w:t xml:space="preserve"> y En Marea tutearan a Felipe "porque todos somos iguales". El más atrevido fue Joan </w:t>
      </w:r>
      <w:proofErr w:type="spellStart"/>
      <w:r w:rsidRPr="005305AF">
        <w:rPr>
          <w:rFonts w:eastAsia="Times New Roman" w:cs="Times New Roman"/>
          <w:color w:val="191A1E"/>
          <w:szCs w:val="20"/>
          <w:lang w:eastAsia="es-ES"/>
        </w:rPr>
        <w:t>Baldoví</w:t>
      </w:r>
      <w:proofErr w:type="spellEnd"/>
      <w:r w:rsidRPr="005305AF">
        <w:rPr>
          <w:rFonts w:eastAsia="Times New Roman" w:cs="Times New Roman"/>
          <w:color w:val="191A1E"/>
          <w:szCs w:val="20"/>
          <w:lang w:eastAsia="es-ES"/>
        </w:rPr>
        <w:t xml:space="preserve"> (</w:t>
      </w:r>
      <w:proofErr w:type="spellStart"/>
      <w:r w:rsidRPr="005305AF">
        <w:rPr>
          <w:rFonts w:eastAsia="Times New Roman" w:cs="Times New Roman"/>
          <w:color w:val="191A1E"/>
          <w:szCs w:val="20"/>
          <w:lang w:eastAsia="es-ES"/>
        </w:rPr>
        <w:t>Compromís</w:t>
      </w:r>
      <w:proofErr w:type="spellEnd"/>
      <w:r w:rsidRPr="005305AF">
        <w:rPr>
          <w:rFonts w:eastAsia="Times New Roman" w:cs="Times New Roman"/>
          <w:color w:val="191A1E"/>
          <w:szCs w:val="20"/>
          <w:lang w:eastAsia="es-ES"/>
        </w:rPr>
        <w:t>), que le regaló los Fueros de Valencia "abolidos por justo derecho de conquista por su antecesor Felipe V".</w:t>
      </w:r>
    </w:p>
    <w:p w:rsidR="005305AF" w:rsidRPr="005305AF" w:rsidRDefault="005305AF" w:rsidP="005305AF">
      <w:pPr>
        <w:textAlignment w:val="baseline"/>
        <w:rPr>
          <w:rFonts w:eastAsia="Times New Roman" w:cs="Times New Roman"/>
          <w:color w:val="191A1E"/>
          <w:szCs w:val="20"/>
          <w:lang w:eastAsia="es-ES"/>
        </w:rPr>
      </w:pPr>
      <w:r w:rsidRPr="005305AF">
        <w:rPr>
          <w:rFonts w:eastAsia="Times New Roman" w:cs="Times New Roman"/>
          <w:color w:val="191A1E"/>
          <w:szCs w:val="20"/>
          <w:lang w:eastAsia="es-ES"/>
        </w:rPr>
        <w:t>Felipe VI, que en su día hizo de </w:t>
      </w:r>
      <w:hyperlink r:id="rId7" w:anchor="imgrc=BDcuAt1b1-UhiM%3A&amp;usg=__KvFtXAXGYkmw4w4pmnWCzKU6PN4%3D" w:tgtFrame="_blank" w:history="1">
        <w:r w:rsidRPr="005305AF">
          <w:rPr>
            <w:rFonts w:eastAsia="Times New Roman" w:cs="Times New Roman"/>
            <w:color w:val="0068B3"/>
            <w:szCs w:val="20"/>
            <w:lang w:eastAsia="es-ES"/>
          </w:rPr>
          <w:t xml:space="preserve">chófer de </w:t>
        </w:r>
        <w:proofErr w:type="spellStart"/>
        <w:r w:rsidRPr="005305AF">
          <w:rPr>
            <w:rFonts w:eastAsia="Times New Roman" w:cs="Times New Roman"/>
            <w:color w:val="0068B3"/>
            <w:szCs w:val="20"/>
            <w:lang w:eastAsia="es-ES"/>
          </w:rPr>
          <w:t>Artur</w:t>
        </w:r>
        <w:proofErr w:type="spellEnd"/>
        <w:r w:rsidRPr="005305AF">
          <w:rPr>
            <w:rFonts w:eastAsia="Times New Roman" w:cs="Times New Roman"/>
            <w:color w:val="0068B3"/>
            <w:szCs w:val="20"/>
            <w:lang w:eastAsia="es-ES"/>
          </w:rPr>
          <w:t xml:space="preserve"> Mas</w:t>
        </w:r>
      </w:hyperlink>
      <w:r w:rsidRPr="005305AF">
        <w:rPr>
          <w:rFonts w:eastAsia="Times New Roman" w:cs="Times New Roman"/>
          <w:color w:val="191A1E"/>
          <w:szCs w:val="20"/>
          <w:lang w:eastAsia="es-ES"/>
        </w:rPr>
        <w:t>, como bien recordó en estas páginas el repúblico García-</w:t>
      </w:r>
      <w:proofErr w:type="spellStart"/>
      <w:r w:rsidRPr="005305AF">
        <w:rPr>
          <w:rFonts w:eastAsia="Times New Roman" w:cs="Times New Roman"/>
          <w:color w:val="191A1E"/>
          <w:szCs w:val="20"/>
          <w:lang w:eastAsia="es-ES"/>
        </w:rPr>
        <w:t>Trevijano</w:t>
      </w:r>
      <w:proofErr w:type="spellEnd"/>
      <w:r w:rsidRPr="005305AF">
        <w:rPr>
          <w:rFonts w:eastAsia="Times New Roman" w:cs="Times New Roman"/>
          <w:color w:val="191A1E"/>
          <w:szCs w:val="20"/>
          <w:lang w:eastAsia="es-ES"/>
        </w:rPr>
        <w:t>, pretende acercar la Monarquía al pueblo; una incongruencia inducida por el complejo que quizá le produce la apabullante campechanía de su padre.</w:t>
      </w:r>
    </w:p>
    <w:p w:rsidR="005305AF" w:rsidRPr="005305AF" w:rsidRDefault="005305AF" w:rsidP="005305AF">
      <w:pPr>
        <w:textAlignment w:val="baseline"/>
        <w:rPr>
          <w:rFonts w:eastAsia="Times New Roman" w:cs="Times New Roman"/>
          <w:color w:val="191A1E"/>
          <w:szCs w:val="20"/>
          <w:lang w:eastAsia="es-ES"/>
        </w:rPr>
      </w:pPr>
      <w:r w:rsidRPr="005305AF">
        <w:rPr>
          <w:rFonts w:eastAsia="Times New Roman" w:cs="Times New Roman"/>
          <w:color w:val="191A1E"/>
          <w:szCs w:val="20"/>
          <w:lang w:eastAsia="es-ES"/>
        </w:rPr>
        <w:t>Uno entiende que las formas son contenido, que la revolución empieza con el lenguaje, y que los adjetivos y atributos llevan implícito su antónimo, de tal modo que sólo puede considerarse llano a quien se presupone ceremonioso o estirado.</w:t>
      </w:r>
    </w:p>
    <w:p w:rsidR="005305AF" w:rsidRPr="005305AF" w:rsidRDefault="005305AF" w:rsidP="005305AF">
      <w:pPr>
        <w:textAlignment w:val="baseline"/>
        <w:rPr>
          <w:rFonts w:eastAsia="Times New Roman" w:cs="Times New Roman"/>
          <w:color w:val="191A1E"/>
          <w:szCs w:val="20"/>
          <w:lang w:eastAsia="es-ES"/>
        </w:rPr>
      </w:pPr>
      <w:r w:rsidRPr="005305AF">
        <w:rPr>
          <w:rFonts w:eastAsia="Times New Roman" w:cs="Times New Roman"/>
          <w:color w:val="191A1E"/>
          <w:szCs w:val="20"/>
          <w:lang w:eastAsia="es-ES"/>
        </w:rPr>
        <w:t>Al guillotinar su protocolo, la Corona ha dejado de ser un elemento decorativo más o menos oneroso para convertirse en una institución que implora su reconocimiento y que, por tanto, tiende irremediablemente hacia su ocaso.</w:t>
      </w:r>
    </w:p>
    <w:p w:rsidR="004D67CE" w:rsidRPr="005305AF" w:rsidRDefault="004D67CE" w:rsidP="005305AF">
      <w:pPr>
        <w:rPr>
          <w:szCs w:val="20"/>
        </w:rPr>
      </w:pPr>
    </w:p>
    <w:sectPr w:rsidR="004D67CE" w:rsidRPr="005305AF"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305AF"/>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305AF"/>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B5F86"/>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5305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05AF"/>
    <w:rPr>
      <w:rFonts w:ascii="Times New Roman" w:eastAsia="Times New Roman" w:hAnsi="Times New Roman" w:cs="Times New Roman"/>
      <w:b/>
      <w:bCs/>
      <w:kern w:val="36"/>
      <w:sz w:val="48"/>
      <w:szCs w:val="48"/>
      <w:lang w:eastAsia="es-ES"/>
    </w:rPr>
  </w:style>
  <w:style w:type="paragraph" w:styleId="DireccinHTML">
    <w:name w:val="HTML Address"/>
    <w:basedOn w:val="Normal"/>
    <w:link w:val="DireccinHTMLCar"/>
    <w:uiPriority w:val="99"/>
    <w:semiHidden/>
    <w:unhideWhenUsed/>
    <w:rsid w:val="005305AF"/>
    <w:pPr>
      <w:spacing w:before="0" w:after="0" w:line="240" w:lineRule="auto"/>
    </w:pPr>
    <w:rPr>
      <w:rFonts w:ascii="Times New Roman" w:eastAsia="Times New Roman" w:hAnsi="Times New Roman" w:cs="Times New Roman"/>
      <w:i/>
      <w:iCs/>
      <w:sz w:val="24"/>
      <w:szCs w:val="24"/>
      <w:lang w:eastAsia="es-ES"/>
    </w:rPr>
  </w:style>
  <w:style w:type="character" w:customStyle="1" w:styleId="DireccinHTMLCar">
    <w:name w:val="Dirección HTML Car"/>
    <w:basedOn w:val="Fuentedeprrafopredeter"/>
    <w:link w:val="DireccinHTML"/>
    <w:uiPriority w:val="99"/>
    <w:semiHidden/>
    <w:rsid w:val="005305AF"/>
    <w:rPr>
      <w:rFonts w:ascii="Times New Roman" w:eastAsia="Times New Roman" w:hAnsi="Times New Roman" w:cs="Times New Roman"/>
      <w:i/>
      <w:iCs/>
      <w:sz w:val="24"/>
      <w:szCs w:val="24"/>
      <w:lang w:eastAsia="es-ES"/>
    </w:rPr>
  </w:style>
  <w:style w:type="character" w:customStyle="1" w:styleId="addressauthor">
    <w:name w:val="address__author"/>
    <w:basedOn w:val="Fuentedeprrafopredeter"/>
    <w:rsid w:val="005305AF"/>
  </w:style>
  <w:style w:type="character" w:styleId="Hipervnculo">
    <w:name w:val="Hyperlink"/>
    <w:basedOn w:val="Fuentedeprrafopredeter"/>
    <w:uiPriority w:val="99"/>
    <w:semiHidden/>
    <w:unhideWhenUsed/>
    <w:rsid w:val="005305AF"/>
    <w:rPr>
      <w:color w:val="0000FF"/>
      <w:u w:val="single"/>
    </w:rPr>
  </w:style>
  <w:style w:type="character" w:customStyle="1" w:styleId="addresstwitter">
    <w:name w:val="address__twitter"/>
    <w:basedOn w:val="Fuentedeprrafopredeter"/>
    <w:rsid w:val="005305AF"/>
  </w:style>
  <w:style w:type="character" w:customStyle="1" w:styleId="article-headertime-date">
    <w:name w:val="article-header__time-date"/>
    <w:basedOn w:val="Fuentedeprrafopredeter"/>
    <w:rsid w:val="005305AF"/>
  </w:style>
  <w:style w:type="character" w:customStyle="1" w:styleId="article-headertime-hour">
    <w:name w:val="article-header__time-hour"/>
    <w:basedOn w:val="Fuentedeprrafopredeter"/>
    <w:rsid w:val="005305AF"/>
  </w:style>
  <w:style w:type="paragraph" w:styleId="NormalWeb">
    <w:name w:val="Normal (Web)"/>
    <w:basedOn w:val="Normal"/>
    <w:uiPriority w:val="99"/>
    <w:semiHidden/>
    <w:unhideWhenUsed/>
    <w:rsid w:val="005305A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5305AF"/>
    <w:rPr>
      <w:i/>
      <w:iCs/>
    </w:rPr>
  </w:style>
  <w:style w:type="paragraph" w:styleId="Textodeglobo">
    <w:name w:val="Balloon Text"/>
    <w:basedOn w:val="Normal"/>
    <w:link w:val="TextodegloboCar"/>
    <w:uiPriority w:val="99"/>
    <w:semiHidden/>
    <w:unhideWhenUsed/>
    <w:rsid w:val="005305AF"/>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05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7200696">
      <w:bodyDiv w:val="1"/>
      <w:marLeft w:val="0"/>
      <w:marRight w:val="0"/>
      <w:marTop w:val="0"/>
      <w:marBottom w:val="0"/>
      <w:divBdr>
        <w:top w:val="none" w:sz="0" w:space="0" w:color="auto"/>
        <w:left w:val="none" w:sz="0" w:space="0" w:color="auto"/>
        <w:bottom w:val="none" w:sz="0" w:space="0" w:color="auto"/>
        <w:right w:val="none" w:sz="0" w:space="0" w:color="auto"/>
      </w:divBdr>
      <w:divsChild>
        <w:div w:id="15356294">
          <w:marLeft w:val="0"/>
          <w:marRight w:val="0"/>
          <w:marTop w:val="0"/>
          <w:marBottom w:val="0"/>
          <w:divBdr>
            <w:top w:val="none" w:sz="0" w:space="0" w:color="auto"/>
            <w:left w:val="none" w:sz="0" w:space="0" w:color="auto"/>
            <w:bottom w:val="none" w:sz="0" w:space="0" w:color="auto"/>
            <w:right w:val="none" w:sz="0" w:space="0" w:color="auto"/>
          </w:divBdr>
          <w:divsChild>
            <w:div w:id="87390703">
              <w:marLeft w:val="0"/>
              <w:marRight w:val="0"/>
              <w:marTop w:val="0"/>
              <w:marBottom w:val="0"/>
              <w:divBdr>
                <w:top w:val="none" w:sz="0" w:space="0" w:color="auto"/>
                <w:left w:val="none" w:sz="0" w:space="0" w:color="auto"/>
                <w:bottom w:val="none" w:sz="0" w:space="0" w:color="auto"/>
                <w:right w:val="none" w:sz="0" w:space="0" w:color="auto"/>
              </w:divBdr>
            </w:div>
          </w:divsChild>
        </w:div>
        <w:div w:id="523175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ogle.es/search?q=Felipe+VI+y+Artur+Mas+coche&amp;espv=2&amp;biw=1097&amp;bih=546&amp;tbm=isch&amp;imgil=BDcuAt1b1-UhiM%253A%253BuTdcQJbMTh08pM%253Bhttp%25253A%25252F%25252Fwww.teinteresa.es%25252Fespana%25252FFelipe_VI-Artur_Mas-Seat-Martorell_0_1261075053.html&amp;source=iu&amp;pf=m&amp;fir=BDcuAt1b1-UhiM%253A%252CuTdcQJbMTh08pM%252C_&amp;usg=__KvFtXAXGYkmw4w4pmnWCzKU6PN4%3D&amp;ved=0ahUKEwi7pLPZueHKAhWI7hoKHQgfAhIQyjcIKA&amp;ei=cwS1VvueJIjda4i-iJA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lespanol.com/opinion/20160205/100119996_13.html" TargetMode="External"/><Relationship Id="rId5" Type="http://schemas.openxmlformats.org/officeDocument/2006/relationships/hyperlink" Target="https://twitter.com/marianogasparet" TargetMode="External"/><Relationship Id="rId4" Type="http://schemas.openxmlformats.org/officeDocument/2006/relationships/hyperlink" Target="https://www.elespanol.com/mariano_gasparet/"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576</Words>
  <Characters>3169</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2019-04-22T22:52:00Z</dcterms:created>
  <dcterms:modified xsi:type="dcterms:W3CDTF">2019-04-22T22:54:00Z</dcterms:modified>
</cp:coreProperties>
</file>