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84" w:rsidRPr="00106584" w:rsidRDefault="00106584" w:rsidP="00106584">
      <w:pPr>
        <w:rPr>
          <w:b/>
        </w:rPr>
      </w:pPr>
      <w:r w:rsidRPr="00106584">
        <w:rPr>
          <w:b/>
        </w:rPr>
        <w:t xml:space="preserve">DON ANTONIO GARCÍA TREVIJANO </w:t>
      </w:r>
    </w:p>
    <w:p w:rsidR="00106584" w:rsidRDefault="00106584" w:rsidP="00106584">
      <w:r>
        <w:t>EL MANANTIAL</w:t>
      </w:r>
    </w:p>
    <w:p w:rsidR="00106584" w:rsidRDefault="00106584" w:rsidP="00106584">
      <w:r>
        <w:t xml:space="preserve">PABLO SEBASTIÁN </w:t>
      </w:r>
    </w:p>
    <w:p w:rsidR="00106584" w:rsidRDefault="00106584" w:rsidP="00106584">
      <w:r>
        <w:t xml:space="preserve">REPUBLICA, </w:t>
      </w:r>
      <w:r>
        <w:t>01/03/2018</w:t>
      </w:r>
    </w:p>
    <w:p w:rsidR="00106584" w:rsidRDefault="00106584" w:rsidP="00106584">
      <w:hyperlink r:id="rId5" w:history="1">
        <w:r w:rsidRPr="0056253A">
          <w:rPr>
            <w:rStyle w:val="Hipervnculo"/>
          </w:rPr>
          <w:t>https://www.republica.com/el-manantial/2018/03/01/don-antonio-garcia-trevijano/</w:t>
        </w:r>
      </w:hyperlink>
    </w:p>
    <w:p w:rsidR="00106584" w:rsidRDefault="00106584" w:rsidP="00106584"/>
    <w:p w:rsidR="00106584" w:rsidRDefault="00106584" w:rsidP="00106584">
      <w:r>
        <w:t>Antonio García Trevijano ha muerto a los 90 años de edad, dejando tras de sí un brillante legado político como demócrata, republicano y luchador contra el franquismo y luego, ya en la Transición, como defensor de la democracia representativa y efectiva en España, como la que aún está por llegar.</w:t>
      </w:r>
    </w:p>
    <w:p w:rsidR="00106584" w:rsidRDefault="00106584" w:rsidP="00106584">
      <w:r>
        <w:t xml:space="preserve">Sobre todo cuando se cumplen los 40 años de la Constitución Española de 1978. La que se redactó ‘en secreto, sin un debate público y sin un periodo constituyente’ -como lo denunció Trevijano-, dando a luz el vigente modelo </w:t>
      </w:r>
      <w:proofErr w:type="spellStart"/>
      <w:r>
        <w:t>partitocrático</w:t>
      </w:r>
      <w:proofErr w:type="spellEnd"/>
      <w:r>
        <w:t xml:space="preserve"> español sin separación de los poderes del Estado, que nos ha conducido a las diáspora autonómica contra la unidad de España, como se ve en Cataluña y se avisa desde otras regiones (País Vasco, Islas Baleares y Valencia), y al gran pantano de la corrupción política y moral de gobernantes y dirigentes políticos.</w:t>
      </w:r>
    </w:p>
    <w:p w:rsidR="00106584" w:rsidRDefault="00106584" w:rsidP="00106584">
      <w:r>
        <w:t xml:space="preserve">Trevijano, a quien conocí de cerca y con quien colaboré en la oposición al franquismo en la Junta Democrática de España que él fundó y presidió, fue un gran jurista y pensador que defendió la ‘ruptura democrática’ frente al gran pacto de la Transición entre franquistas (liderados por Adolfo Suárez y Manuel Fraga) y los dirigentes de la Oposición (Santiago Carillo, Felipe González, Enrique Tierno Galván, Raúl </w:t>
      </w:r>
      <w:proofErr w:type="spellStart"/>
      <w:r>
        <w:t>Morodo</w:t>
      </w:r>
      <w:proofErr w:type="spellEnd"/>
      <w:r>
        <w:t xml:space="preserve">, Alejandro Rojas Marcos, Joaquín Ruiz Jiménez, Jaime Miralles y Joaquín </w:t>
      </w:r>
      <w:proofErr w:type="spellStart"/>
      <w:r>
        <w:t>Satrústegui</w:t>
      </w:r>
      <w:proofErr w:type="spellEnd"/>
      <w:r>
        <w:t>, entre otros).</w:t>
      </w:r>
    </w:p>
    <w:p w:rsidR="00106584" w:rsidRDefault="00106584" w:rsidP="00106584">
      <w:r>
        <w:t>Previamente, Trevijano se opuso a la monarquía de Franco en la figura del hoy rey emérito Juan Carlos I en defensa de una monarquía democrática y de los derechos dinásticos de Don Juan, hasta que el Conde de Barcelona se plegó a los designios del general, aunque no sin antes escribir a su hijo, el entonces Príncipe de Asturias, una dura carta -que Don Juan y Trevijano redactaron en Estoril- en la que se decía: ‘Hijo mío, la República está basada en la libertad y la Monarquía en el honor y tú has faltado al honor de tu padre el Rey’.</w:t>
      </w:r>
    </w:p>
    <w:p w:rsidR="00106584" w:rsidRDefault="00106584" w:rsidP="00106584">
      <w:r>
        <w:t>La Transición con sus muchas luces (reconciliación nacional, libertades, Europa, vida democrática, etc.) y sus sombras (el golpe de Estado del 23-F, los crímenes del GAL y la corrupción) se impuso con su realismo posibilista y bajo la atenta mirada de los poderes fácticos del franquismo e influencias internacionales (USA, Francia y Alemania) al ideal democrático y casi utópico de Trevijano.</w:t>
      </w:r>
    </w:p>
    <w:p w:rsidR="00106584" w:rsidRDefault="00106584" w:rsidP="00106584">
      <w:r>
        <w:t>El que él defendió con firmeza hasta el último día de su apasionante vida con la República -‘soy repúblico’ decía- como bandera y partiendo de las conquistas de la Revolución Francesa y de la Constitución de los EE.UU., que estaban permanentemente en la base de su proyecto e ideario político en el que nunca cejó y en los últimos años como Presidente del Movimiento de Ciudadanos hacia la República Constitucional (MCRC).</w:t>
      </w:r>
    </w:p>
    <w:p w:rsidR="00106584" w:rsidRDefault="00106584" w:rsidP="00106584">
      <w:r>
        <w:t xml:space="preserve">Antonio García Trevijano era un político, filósofo y pensador que encandiló a la Comisión Europea de Bruselas en su primer contacto con la oposición a Franco, en una reunión celebrada en Estrasburgo a mediados de los años 70 que organizó Claude </w:t>
      </w:r>
      <w:proofErr w:type="spellStart"/>
      <w:r>
        <w:t>Cheysson</w:t>
      </w:r>
      <w:proofErr w:type="spellEnd"/>
      <w:r>
        <w:t>, comisario europeo y ex ministro de François Mitterrand quien, tras el encuentro de Estrasburgo, se declaró impresionado por la lucidez del político español.</w:t>
      </w:r>
    </w:p>
    <w:p w:rsidR="00106584" w:rsidRDefault="00106584" w:rsidP="00106584">
      <w:r>
        <w:t xml:space="preserve">Trevijano es autor de varios libros como ‘El discurso de la República’, ‘Frente a la gran mentira’, ‘Pasiones de Servidumbre’, etc., y fue accionista del diario Madrid y El País, fundó la revista </w:t>
      </w:r>
      <w:proofErr w:type="spellStart"/>
      <w:r>
        <w:t>Reporter</w:t>
      </w:r>
      <w:proofErr w:type="spellEnd"/>
      <w:r>
        <w:t xml:space="preserve"> y escribió artículos en El País, El Independiente, ABC y El Mundo. Asimismo fue miembro de la Asociación de Escritores y Periodistas Independientes (que yo fundé) y que denunció los crímenes del GAL y la corrupción en los gobiernos de Felipe González.</w:t>
      </w:r>
    </w:p>
    <w:p w:rsidR="00CD6EE8" w:rsidRDefault="00106584" w:rsidP="00106584">
      <w:r>
        <w:lastRenderedPageBreak/>
        <w:t>Antonio, Don Antonio, sufrió la represión franquista siendo secuestrado y apaleado, y detenido y encarcelado. Y sobre todo fue un libre pensador y gran patriota español. Una persona admirable y entrañable que está en la Historia reciente de España y a la que se debe un merecido reconocimiento nacional.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106584"/>
    <w:rsid w:val="00106231"/>
    <w:rsid w:val="00106584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9739D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1065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publica.com/el-manantial/2018/03/01/don-antonio-garcia-trevija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3515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2018-12-22T13:31:00Z</dcterms:created>
  <dcterms:modified xsi:type="dcterms:W3CDTF">2018-12-22T13:34:00Z</dcterms:modified>
</cp:coreProperties>
</file>