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67" w:rsidRPr="00537B67" w:rsidRDefault="00537B67" w:rsidP="00537B67">
      <w:pPr>
        <w:shd w:val="clear" w:color="auto" w:fill="FFFFFF" w:themeFill="background1"/>
        <w:jc w:val="left"/>
        <w:textAlignment w:val="baseline"/>
        <w:outlineLvl w:val="1"/>
        <w:rPr>
          <w:rFonts w:eastAsia="Times New Roman" w:cs="Arial"/>
          <w:b/>
          <w:iCs/>
          <w:szCs w:val="20"/>
          <w:lang w:val="es-ES" w:eastAsia="es-ES"/>
        </w:rPr>
      </w:pPr>
      <w:r w:rsidRPr="00537B67">
        <w:rPr>
          <w:rFonts w:eastAsia="Times New Roman" w:cs="Arial"/>
          <w:b/>
          <w:iCs/>
          <w:szCs w:val="20"/>
          <w:lang w:val="es-ES" w:eastAsia="es-ES"/>
        </w:rPr>
        <w:fldChar w:fldCharType="begin"/>
      </w:r>
      <w:r w:rsidRPr="00537B67">
        <w:rPr>
          <w:rFonts w:eastAsia="Times New Roman" w:cs="Arial"/>
          <w:b/>
          <w:iCs/>
          <w:szCs w:val="20"/>
          <w:lang w:val="es-ES" w:eastAsia="es-ES"/>
        </w:rPr>
        <w:instrText xml:space="preserve"> HYPERLINK "https://republicolibre.wordpress.com/2017/08/03/la-democracia-es-control-del-poder/" </w:instrText>
      </w:r>
      <w:r w:rsidRPr="00537B67">
        <w:rPr>
          <w:rFonts w:eastAsia="Times New Roman" w:cs="Arial"/>
          <w:b/>
          <w:iCs/>
          <w:szCs w:val="20"/>
          <w:lang w:val="es-ES" w:eastAsia="es-ES"/>
        </w:rPr>
        <w:fldChar w:fldCharType="separate"/>
      </w:r>
      <w:r w:rsidRPr="00537B67">
        <w:rPr>
          <w:rFonts w:eastAsia="Times New Roman" w:cs="Arial"/>
          <w:b/>
          <w:iCs/>
          <w:szCs w:val="20"/>
          <w:lang w:val="es-ES" w:eastAsia="es-ES"/>
        </w:rPr>
        <w:t>LA DEMOCRACIA ES CONTROL DEL PODER</w:t>
      </w:r>
      <w:r w:rsidRPr="00537B67">
        <w:rPr>
          <w:rFonts w:eastAsia="Times New Roman" w:cs="Arial"/>
          <w:b/>
          <w:iCs/>
          <w:szCs w:val="20"/>
          <w:lang w:val="es-ES" w:eastAsia="es-ES"/>
        </w:rPr>
        <w:fldChar w:fldCharType="end"/>
      </w:r>
    </w:p>
    <w:p w:rsidR="00537B67" w:rsidRPr="00537B67" w:rsidRDefault="00537B67" w:rsidP="00537B67">
      <w:pPr>
        <w:shd w:val="clear" w:color="auto" w:fill="FFFFFF" w:themeFill="background1"/>
        <w:jc w:val="left"/>
        <w:textAlignment w:val="baseline"/>
        <w:rPr>
          <w:rFonts w:eastAsia="Times New Roman" w:cs="Times New Roman"/>
          <w:kern w:val="36"/>
          <w:szCs w:val="20"/>
          <w:lang w:val="es-ES" w:eastAsia="es-ES"/>
        </w:rPr>
      </w:pPr>
      <w:hyperlink r:id="rId5" w:history="1">
        <w:r w:rsidRPr="00537B67">
          <w:rPr>
            <w:rFonts w:eastAsia="Times New Roman" w:cs="Arial"/>
            <w:b/>
            <w:bCs/>
            <w:caps/>
            <w:szCs w:val="20"/>
            <w:u w:val="single"/>
            <w:lang w:val="es-ES" w:eastAsia="es-ES"/>
          </w:rPr>
          <w:t>ACERCA DE</w:t>
        </w:r>
      </w:hyperlink>
      <w:r>
        <w:rPr>
          <w:rFonts w:eastAsia="Times New Roman" w:cs="Arial"/>
          <w:szCs w:val="20"/>
          <w:lang w:val="es-ES" w:eastAsia="es-ES"/>
        </w:rPr>
        <w:t xml:space="preserve"> </w:t>
      </w:r>
      <w:r w:rsidRPr="00537B67">
        <w:rPr>
          <w:rFonts w:eastAsia="Times New Roman" w:cs="Times New Roman"/>
          <w:kern w:val="36"/>
          <w:szCs w:val="20"/>
          <w:lang w:val="es-ES" w:eastAsia="es-ES"/>
        </w:rPr>
        <w:fldChar w:fldCharType="begin"/>
      </w:r>
      <w:r w:rsidRPr="00537B67">
        <w:rPr>
          <w:rFonts w:eastAsia="Times New Roman" w:cs="Times New Roman"/>
          <w:kern w:val="36"/>
          <w:szCs w:val="20"/>
          <w:lang w:val="es-ES" w:eastAsia="es-ES"/>
        </w:rPr>
        <w:instrText xml:space="preserve"> HYPERLINK "https://republicolibre.wordpress.com/" </w:instrText>
      </w:r>
      <w:r w:rsidRPr="00537B67">
        <w:rPr>
          <w:rFonts w:eastAsia="Times New Roman" w:cs="Times New Roman"/>
          <w:kern w:val="36"/>
          <w:szCs w:val="20"/>
          <w:lang w:val="es-ES" w:eastAsia="es-ES"/>
        </w:rPr>
        <w:fldChar w:fldCharType="separate"/>
      </w:r>
      <w:r w:rsidRPr="00537B67">
        <w:rPr>
          <w:rFonts w:eastAsia="Times New Roman" w:cs="Times New Roman"/>
          <w:kern w:val="36"/>
          <w:szCs w:val="20"/>
          <w:u w:val="single"/>
          <w:lang w:val="es-ES" w:eastAsia="es-ES"/>
        </w:rPr>
        <w:t>El repúblico libre</w:t>
      </w:r>
      <w:r w:rsidRPr="00537B67">
        <w:rPr>
          <w:rFonts w:eastAsia="Times New Roman" w:cs="Times New Roman"/>
          <w:kern w:val="36"/>
          <w:szCs w:val="20"/>
          <w:lang w:val="es-ES" w:eastAsia="es-ES"/>
        </w:rPr>
        <w:fldChar w:fldCharType="end"/>
      </w:r>
    </w:p>
    <w:p w:rsidR="00537B67" w:rsidRPr="00537B67" w:rsidRDefault="00537B67" w:rsidP="00537B67">
      <w:pPr>
        <w:shd w:val="clear" w:color="auto" w:fill="FFFFFF" w:themeFill="background1"/>
        <w:jc w:val="left"/>
        <w:textAlignment w:val="baseline"/>
        <w:outlineLvl w:val="2"/>
        <w:rPr>
          <w:rFonts w:eastAsia="Times New Roman" w:cs="Times New Roman"/>
          <w:i/>
          <w:iCs/>
          <w:szCs w:val="20"/>
          <w:lang w:val="es-ES" w:eastAsia="es-ES"/>
        </w:rPr>
      </w:pPr>
      <w:r w:rsidRPr="00537B67">
        <w:rPr>
          <w:rFonts w:eastAsia="Times New Roman" w:cs="Times New Roman"/>
          <w:i/>
          <w:iCs/>
          <w:szCs w:val="20"/>
          <w:lang w:val="es-ES" w:eastAsia="es-ES"/>
        </w:rPr>
        <w:t>Soy libre porque tú lo eres</w:t>
      </w:r>
    </w:p>
    <w:p w:rsidR="00537B67" w:rsidRPr="00537B67" w:rsidRDefault="00537B67" w:rsidP="00537B67">
      <w:pPr>
        <w:shd w:val="clear" w:color="auto" w:fill="FFFFFF" w:themeFill="background1"/>
        <w:jc w:val="left"/>
        <w:textAlignment w:val="baseline"/>
        <w:rPr>
          <w:rFonts w:eastAsia="Times New Roman" w:cs="Arial"/>
          <w:caps/>
          <w:szCs w:val="20"/>
          <w:lang w:val="es-ES" w:eastAsia="es-ES"/>
        </w:rPr>
      </w:pPr>
      <w:hyperlink r:id="rId6" w:tooltip="Enlace permanente a La democracia es control del poder" w:history="1">
        <w:r w:rsidRPr="00537B67">
          <w:rPr>
            <w:rFonts w:eastAsia="Times New Roman" w:cs="Arial"/>
            <w:caps/>
            <w:szCs w:val="20"/>
            <w:u w:val="single"/>
            <w:lang w:val="es-ES" w:eastAsia="es-ES"/>
          </w:rPr>
          <w:t>03</w:t>
        </w:r>
        <w:r>
          <w:rPr>
            <w:rFonts w:eastAsia="Times New Roman" w:cs="Arial"/>
            <w:caps/>
            <w:szCs w:val="20"/>
            <w:u w:val="single"/>
            <w:lang w:val="es-ES" w:eastAsia="es-ES"/>
          </w:rPr>
          <w:t xml:space="preserve"> </w:t>
        </w:r>
        <w:r w:rsidRPr="00537B67">
          <w:rPr>
            <w:rFonts w:eastAsia="Times New Roman" w:cs="Arial"/>
            <w:caps/>
            <w:szCs w:val="20"/>
            <w:u w:val="single"/>
            <w:lang w:val="es-ES" w:eastAsia="es-ES"/>
          </w:rPr>
          <w:t>AGO 2017</w:t>
        </w:r>
      </w:hyperlink>
    </w:p>
    <w:p w:rsidR="00537B67" w:rsidRDefault="00537B67" w:rsidP="00537B67">
      <w:pPr>
        <w:shd w:val="clear" w:color="auto" w:fill="FFFFFF" w:themeFill="background1"/>
        <w:jc w:val="left"/>
        <w:textAlignment w:val="baseline"/>
        <w:rPr>
          <w:rFonts w:eastAsia="Times New Roman" w:cs="Arial"/>
          <w:szCs w:val="20"/>
          <w:lang w:val="es-ES" w:eastAsia="es-ES"/>
        </w:rPr>
      </w:pP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t>Se insiste mucho estos días que “</w:t>
      </w:r>
      <w:hyperlink r:id="rId7" w:tgtFrame="_blank" w:history="1">
        <w:r w:rsidRPr="00537B67">
          <w:rPr>
            <w:rFonts w:eastAsia="Times New Roman" w:cs="Arial"/>
            <w:szCs w:val="20"/>
            <w:u w:val="single"/>
            <w:lang w:val="es-ES" w:eastAsia="es-ES"/>
          </w:rPr>
          <w:t>la democracia de Venezuela ha ido degenerando</w:t>
        </w:r>
      </w:hyperlink>
      <w:r w:rsidRPr="00537B67">
        <w:rPr>
          <w:rFonts w:eastAsia="Times New Roman" w:cs="Arial"/>
          <w:szCs w:val="20"/>
          <w:lang w:val="es-ES" w:eastAsia="es-ES"/>
        </w:rPr>
        <w:t>“. Se entiende la democracia como una cosa orgánica, como una manzana que se pudre en el cesto. La solución para estas </w:t>
      </w:r>
      <w:r w:rsidRPr="00537B67">
        <w:rPr>
          <w:rFonts w:eastAsia="Times New Roman" w:cs="Arial"/>
          <w:i/>
          <w:iCs/>
          <w:szCs w:val="20"/>
          <w:lang w:val="es-ES" w:eastAsia="es-ES"/>
        </w:rPr>
        <w:t>democracias orgánicas</w:t>
      </w:r>
      <w:r w:rsidRPr="00537B67">
        <w:rPr>
          <w:rFonts w:eastAsia="Times New Roman" w:cs="Arial"/>
          <w:szCs w:val="20"/>
          <w:lang w:val="es-ES" w:eastAsia="es-ES"/>
        </w:rPr>
        <w:t> (como la llamaba el </w:t>
      </w:r>
      <w:r w:rsidRPr="00537B67">
        <w:rPr>
          <w:rFonts w:eastAsia="Times New Roman" w:cs="Arial"/>
          <w:b/>
          <w:bCs/>
          <w:szCs w:val="20"/>
          <w:lang w:val="es-ES" w:eastAsia="es-ES"/>
        </w:rPr>
        <w:t>dictador Franco</w:t>
      </w:r>
      <w:r w:rsidRPr="00537B67">
        <w:rPr>
          <w:rFonts w:eastAsia="Times New Roman" w:cs="Arial"/>
          <w:szCs w:val="20"/>
          <w:lang w:val="es-ES" w:eastAsia="es-ES"/>
        </w:rPr>
        <w:t>) siempre consiste en cambiar a las personas que se van quedando viejas y poner a jóvenes. La suerte de estas mal llamadas democracias sigue el camino que cada individuo sepa andar cuando ostenta el cargo de máximo dirigente. Por tanto </w:t>
      </w:r>
      <w:r w:rsidRPr="00537B67">
        <w:rPr>
          <w:rFonts w:eastAsia="Times New Roman" w:cs="Arial"/>
          <w:b/>
          <w:bCs/>
          <w:szCs w:val="20"/>
          <w:lang w:val="es-ES" w:eastAsia="es-ES"/>
        </w:rPr>
        <w:t>Maduro</w:t>
      </w:r>
      <w:r w:rsidRPr="00537B67">
        <w:rPr>
          <w:rFonts w:eastAsia="Times New Roman" w:cs="Arial"/>
          <w:szCs w:val="20"/>
          <w:lang w:val="es-ES" w:eastAsia="es-ES"/>
        </w:rPr>
        <w:t>, como máximo dirigente de </w:t>
      </w:r>
      <w:r w:rsidRPr="00537B67">
        <w:rPr>
          <w:rFonts w:eastAsia="Times New Roman" w:cs="Arial"/>
          <w:b/>
          <w:bCs/>
          <w:szCs w:val="20"/>
          <w:lang w:val="es-ES" w:eastAsia="es-ES"/>
        </w:rPr>
        <w:t>Venezuela</w:t>
      </w:r>
      <w:r w:rsidRPr="00537B67">
        <w:rPr>
          <w:rFonts w:eastAsia="Times New Roman" w:cs="Arial"/>
          <w:szCs w:val="20"/>
          <w:lang w:val="es-ES" w:eastAsia="es-ES"/>
        </w:rPr>
        <w:t>, ha “degenerado” la democracia, el legado de </w:t>
      </w:r>
      <w:r w:rsidRPr="00537B67">
        <w:rPr>
          <w:rFonts w:eastAsia="Times New Roman" w:cs="Arial"/>
          <w:b/>
          <w:bCs/>
          <w:szCs w:val="20"/>
          <w:lang w:val="es-ES" w:eastAsia="es-ES"/>
        </w:rPr>
        <w:t>Chávez</w:t>
      </w:r>
      <w:r w:rsidRPr="00537B67">
        <w:rPr>
          <w:rFonts w:eastAsia="Times New Roman" w:cs="Arial"/>
          <w:szCs w:val="20"/>
          <w:lang w:val="es-ES" w:eastAsia="es-ES"/>
        </w:rPr>
        <w:t>.</w:t>
      </w: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t>Es más, la propia </w:t>
      </w:r>
      <w:hyperlink r:id="rId8" w:tgtFrame="_blank" w:history="1">
        <w:r w:rsidRPr="00537B67">
          <w:rPr>
            <w:rFonts w:eastAsia="Times New Roman" w:cs="Arial"/>
            <w:szCs w:val="20"/>
            <w:u w:val="single"/>
            <w:lang w:val="es-ES" w:eastAsia="es-ES"/>
          </w:rPr>
          <w:t>Mesa de Unidad Democrática (MUD)</w:t>
        </w:r>
      </w:hyperlink>
      <w:r w:rsidRPr="00537B67">
        <w:rPr>
          <w:rFonts w:eastAsia="Times New Roman" w:cs="Arial"/>
          <w:szCs w:val="20"/>
          <w:lang w:val="es-ES" w:eastAsia="es-ES"/>
        </w:rPr>
        <w:t>reivindica la constitución chavista también, acusando a Nicolás Maduro de pervertir el texto que su predecesor y máximo líder de la revolución bolivariana impuso en su momento. Digo “impuso” porque no hubo elecciones a asamblea constituyente mediante representantes del los ciudadanos. Es algo tan usual en todos los países del mundo que se ha asumido como natural la falta de una fundación constitucional basada en la </w:t>
      </w:r>
      <w:r w:rsidRPr="00537B67">
        <w:rPr>
          <w:rFonts w:eastAsia="Times New Roman" w:cs="Arial"/>
          <w:b/>
          <w:bCs/>
          <w:szCs w:val="20"/>
          <w:lang w:val="es-ES" w:eastAsia="es-ES"/>
        </w:rPr>
        <w:t>libertad constituyente</w:t>
      </w:r>
      <w:r w:rsidRPr="00537B67">
        <w:rPr>
          <w:rFonts w:eastAsia="Times New Roman" w:cs="Arial"/>
          <w:szCs w:val="20"/>
          <w:lang w:val="es-ES" w:eastAsia="es-ES"/>
        </w:rPr>
        <w:t>. Los textos a los que apelan los dictadores y oligarcas de todos los países siempre hacen referencia a un acuerdo fantasma firmado en el pasado pero sin rastro efectivo. El mito de “contrato social” de </w:t>
      </w:r>
      <w:r w:rsidRPr="00537B67">
        <w:rPr>
          <w:rFonts w:eastAsia="Times New Roman" w:cs="Arial"/>
          <w:b/>
          <w:bCs/>
          <w:szCs w:val="20"/>
          <w:lang w:val="es-ES" w:eastAsia="es-ES"/>
        </w:rPr>
        <w:t>Rousseau</w:t>
      </w:r>
      <w:r w:rsidRPr="00537B67">
        <w:rPr>
          <w:rFonts w:eastAsia="Times New Roman" w:cs="Arial"/>
          <w:szCs w:val="20"/>
          <w:lang w:val="es-ES" w:eastAsia="es-ES"/>
        </w:rPr>
        <w:t> extiende su manto misterioso hasta nuestros días. En España ese fantasma es el “consenso del 78”, una letanía que se repite constantemente sin que veamos exactamente cómo aplicar el consenso en la política. Bueno, quizá el consenso es obedecer lo que dice el presidente del gobierno.</w:t>
      </w: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t>La libertad constituyente, presente en </w:t>
      </w:r>
      <w:r w:rsidRPr="00537B67">
        <w:rPr>
          <w:rFonts w:eastAsia="Times New Roman" w:cs="Arial"/>
          <w:b/>
          <w:bCs/>
          <w:szCs w:val="20"/>
          <w:lang w:val="es-ES" w:eastAsia="es-ES"/>
        </w:rPr>
        <w:t>EEUU</w:t>
      </w:r>
      <w:r w:rsidRPr="00537B67">
        <w:rPr>
          <w:rFonts w:eastAsia="Times New Roman" w:cs="Arial"/>
          <w:szCs w:val="20"/>
          <w:lang w:val="es-ES" w:eastAsia="es-ES"/>
        </w:rPr>
        <w:t xml:space="preserve"> cuando se fundaron las reglas de la primera democracia representativa del mundo, tiene su legado hasta hoy día. Con sus problemas adyacentes a la corrupción humana, la inmensa obra norteamericana consiste en fundar una constitución, primero, que está elegida por los representantes del pueblo (porque ellos sí saben qué es un “representante”), y segundo más importante aún, separa los poderes del Estado (ejecutivo y legislativo). Esa clave que todos los </w:t>
      </w:r>
      <w:proofErr w:type="spellStart"/>
      <w:r w:rsidRPr="00537B67">
        <w:rPr>
          <w:rFonts w:eastAsia="Times New Roman" w:cs="Arial"/>
          <w:szCs w:val="20"/>
          <w:lang w:val="es-ES" w:eastAsia="es-ES"/>
        </w:rPr>
        <w:t>opinadores</w:t>
      </w:r>
      <w:proofErr w:type="spellEnd"/>
      <w:r w:rsidRPr="00537B67">
        <w:rPr>
          <w:rFonts w:eastAsia="Times New Roman" w:cs="Arial"/>
          <w:szCs w:val="20"/>
          <w:lang w:val="es-ES" w:eastAsia="es-ES"/>
        </w:rPr>
        <w:t xml:space="preserve"> de medios de comunicación de masas olvidan cuando repiten una y otra vez la palabra “democracia” es la que da la calidad de la verdadera libertad política: la libertad constituyente.</w:t>
      </w: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t>En España hemos tenido la suerte de que uno de los pensadores políticos más importantes, </w:t>
      </w:r>
      <w:r w:rsidRPr="00537B67">
        <w:rPr>
          <w:rFonts w:eastAsia="Times New Roman" w:cs="Arial"/>
          <w:b/>
          <w:bCs/>
          <w:szCs w:val="20"/>
          <w:lang w:val="es-ES" w:eastAsia="es-ES"/>
        </w:rPr>
        <w:t>Antonio García-Trevijano</w:t>
      </w:r>
      <w:r w:rsidRPr="00537B67">
        <w:rPr>
          <w:rFonts w:eastAsia="Times New Roman" w:cs="Arial"/>
          <w:szCs w:val="20"/>
          <w:lang w:val="es-ES" w:eastAsia="es-ES"/>
        </w:rPr>
        <w:t>, ha aleccionado al devastado panorama intelectual con sus conocimientos humanísticos respecto a la cuestión de la libertad política colectiva. Él ha señalado que la base de la representación está en el distrito y su representante, la nación se hace fuerte en su distrito y sin ese ladrillo no se puede construir la catedral de la libertad. Antes bien se derrumbará trayendo, como ocurría en la </w:t>
      </w:r>
      <w:r w:rsidRPr="00537B67">
        <w:rPr>
          <w:rFonts w:eastAsia="Times New Roman" w:cs="Arial"/>
          <w:b/>
          <w:bCs/>
          <w:szCs w:val="20"/>
          <w:lang w:val="es-ES" w:eastAsia="es-ES"/>
        </w:rPr>
        <w:t>Grecia clásica</w:t>
      </w:r>
      <w:r w:rsidRPr="00537B67">
        <w:rPr>
          <w:rFonts w:eastAsia="Times New Roman" w:cs="Arial"/>
          <w:szCs w:val="20"/>
          <w:lang w:val="es-ES" w:eastAsia="es-ES"/>
        </w:rPr>
        <w:t>, tiranías. Por eso tanto los pensadores políticos británicos y colonos americanos tenían rechazo visceral al concepto “democracia” por su asociación con el descontrol de la masa asamblearia. Esa era la democracia que conocían ellos, la de </w:t>
      </w:r>
      <w:r w:rsidRPr="00537B67">
        <w:rPr>
          <w:rFonts w:eastAsia="Times New Roman" w:cs="Arial"/>
          <w:b/>
          <w:bCs/>
          <w:szCs w:val="20"/>
          <w:lang w:val="es-ES" w:eastAsia="es-ES"/>
        </w:rPr>
        <w:t>Pericles</w:t>
      </w:r>
      <w:r w:rsidRPr="00537B67">
        <w:rPr>
          <w:rFonts w:eastAsia="Times New Roman" w:cs="Arial"/>
          <w:szCs w:val="20"/>
          <w:lang w:val="es-ES" w:eastAsia="es-ES"/>
        </w:rPr>
        <w:t>, la que sirvió para gobernar una ciudad-estado como </w:t>
      </w:r>
      <w:r w:rsidRPr="00537B67">
        <w:rPr>
          <w:rFonts w:eastAsia="Times New Roman" w:cs="Arial"/>
          <w:b/>
          <w:bCs/>
          <w:szCs w:val="20"/>
          <w:lang w:val="es-ES" w:eastAsia="es-ES"/>
        </w:rPr>
        <w:t>Atenas</w:t>
      </w:r>
      <w:r w:rsidRPr="00537B67">
        <w:rPr>
          <w:rFonts w:eastAsia="Times New Roman" w:cs="Arial"/>
          <w:szCs w:val="20"/>
          <w:lang w:val="es-ES" w:eastAsia="es-ES"/>
        </w:rPr>
        <w:t>, pero que se desbordó cuando se amplió cada vez más llegando al gobierno de los tiranos, como he dicho antes.</w:t>
      </w: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t>Por lo tanto ¿a qué nos referimos cuando hablamos de democracia hoy?. Si somos fieles a los padres fundadores de EEUU y, antes aún, a </w:t>
      </w:r>
      <w:r w:rsidRPr="00537B67">
        <w:rPr>
          <w:rFonts w:eastAsia="Times New Roman" w:cs="Arial"/>
          <w:b/>
          <w:bCs/>
          <w:szCs w:val="20"/>
          <w:lang w:val="es-ES" w:eastAsia="es-ES"/>
        </w:rPr>
        <w:t>Montesquieu</w:t>
      </w:r>
      <w:r w:rsidRPr="00537B67">
        <w:rPr>
          <w:rFonts w:eastAsia="Times New Roman" w:cs="Arial"/>
          <w:szCs w:val="20"/>
          <w:lang w:val="es-ES" w:eastAsia="es-ES"/>
        </w:rPr>
        <w:t>, entonces tenemos que señalar que sólo habrá democracia cuando haya separación de poderes en el origen. Es decir, elecciones separadas y directas de los representantes de dichos poderes con legitimidad electoral diferente, así cada uno de ellos tendrá la libertad de enfrentarse al otro y velar por su cometido, ya sea legislar, mantener el orden o hacer cumplir la Ley.</w:t>
      </w: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lastRenderedPageBreak/>
        <w:t>Esto no se da en casi ningún país del mundo, tampoco en Venezuela. Y habiendo señalado qué es realmente una democracia, decir de forma balbuceante que si se ponen urnas en las calles hay democracia no hace sino manifestar la ignorancia de quien afirma dicha necedad. Meter papeles en urnas no es “la democracia”. Con Franco en </w:t>
      </w:r>
      <w:r w:rsidRPr="00537B67">
        <w:rPr>
          <w:rFonts w:eastAsia="Times New Roman" w:cs="Arial"/>
          <w:b/>
          <w:bCs/>
          <w:szCs w:val="20"/>
          <w:lang w:val="es-ES" w:eastAsia="es-ES"/>
        </w:rPr>
        <w:t>España</w:t>
      </w:r>
      <w:r w:rsidRPr="00537B67">
        <w:rPr>
          <w:rFonts w:eastAsia="Times New Roman" w:cs="Arial"/>
          <w:szCs w:val="20"/>
          <w:lang w:val="es-ES" w:eastAsia="es-ES"/>
        </w:rPr>
        <w:t xml:space="preserve"> también se metieron papeles en urnas. Me causa rubor cada vez que leo una noticia de que hay elecciones democráticas en este u otro país sin libertad política. Es un burdo teatro que se sigue manteniendo para el engaño de las masas. Es un narcótico que sólo pierde su efecto en la gente cuando la falta de pan golpea los intestinos de los gobernados. También se usa como careta para dar y quitar la calidad democrática según conveniencia a determinados países. Es fácil, </w:t>
      </w:r>
      <w:proofErr w:type="spellStart"/>
      <w:r w:rsidRPr="00537B67">
        <w:rPr>
          <w:rFonts w:eastAsia="Times New Roman" w:cs="Arial"/>
          <w:szCs w:val="20"/>
          <w:lang w:val="es-ES" w:eastAsia="es-ES"/>
        </w:rPr>
        <w:t>el los</w:t>
      </w:r>
      <w:proofErr w:type="spellEnd"/>
      <w:r w:rsidRPr="00537B67">
        <w:rPr>
          <w:rFonts w:eastAsia="Times New Roman" w:cs="Arial"/>
          <w:szCs w:val="20"/>
          <w:lang w:val="es-ES" w:eastAsia="es-ES"/>
        </w:rPr>
        <w:t xml:space="preserve"> países donde nunca hubo democracia “</w:t>
      </w:r>
      <w:r w:rsidRPr="00537B67">
        <w:rPr>
          <w:rFonts w:eastAsia="Times New Roman" w:cs="Arial"/>
          <w:b/>
          <w:bCs/>
          <w:szCs w:val="20"/>
          <w:lang w:val="es-ES" w:eastAsia="es-ES"/>
        </w:rPr>
        <w:t>el consenso internacional</w:t>
      </w:r>
      <w:r w:rsidRPr="00537B67">
        <w:rPr>
          <w:rFonts w:eastAsia="Times New Roman" w:cs="Arial"/>
          <w:szCs w:val="20"/>
          <w:lang w:val="es-ES" w:eastAsia="es-ES"/>
        </w:rPr>
        <w:t>” los denomina así porque les interesa por algún motivo. Cuando no interesa, se les deja de llamar de esa forma y por tanto se le puede atacar.</w:t>
      </w: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t>La democracia basada en la libertad constituyente como la de EEUU no necesita el consenso internacional. Tiene su constitución y sus cimientos en el pueblo americano que sigue manteniendo sus reglas formales: separación de poderes y elecciones representativas. Sólo ellos pueden cargarse su democracia, nadie desde fuera puede afectar a su gobierno o sus normas. Esa una de las ventajas de ser libre, puedes tomar tus propias decisiones y basarlas en tu criterio. Si el tinglado que tienen otros países se basa en elementos materiales como el petróleo, la deuda, el tráfico de influencias o la venta de cualquier material ilegal, entonces ¿de qué estamos hablando? De democracia por supuesto que no. Eso es algo mucho más sencillo pero al mismo tiempo más profundo, con unos cimientos mejor asentados.</w:t>
      </w:r>
    </w:p>
    <w:p w:rsidR="00537B67" w:rsidRPr="00537B67" w:rsidRDefault="00537B67" w:rsidP="00537B67">
      <w:pPr>
        <w:shd w:val="clear" w:color="auto" w:fill="FFFFFF" w:themeFill="background1"/>
        <w:jc w:val="left"/>
        <w:textAlignment w:val="baseline"/>
        <w:rPr>
          <w:rFonts w:eastAsia="Times New Roman" w:cs="Arial"/>
          <w:szCs w:val="20"/>
          <w:lang w:val="es-ES" w:eastAsia="es-ES"/>
        </w:rPr>
      </w:pPr>
      <w:r w:rsidRPr="00537B67">
        <w:rPr>
          <w:rFonts w:eastAsia="Times New Roman" w:cs="Arial"/>
          <w:szCs w:val="20"/>
          <w:lang w:val="es-ES" w:eastAsia="es-ES"/>
        </w:rPr>
        <w:t>Mientas no se tenga claro esto, se seguirá llamando “democracia” a cualquier cosa, como en Venezuela o en España, sin que de verdad los ciudadanos seamos libres políticamente para elegir nuestros representantes de distrito ni los poderes del Estado estén separados en origen.</w:t>
      </w:r>
    </w:p>
    <w:p w:rsidR="00CD6EE8" w:rsidRPr="00537B67" w:rsidRDefault="00CD6EE8" w:rsidP="00537B67">
      <w:pPr>
        <w:shd w:val="clear" w:color="auto" w:fill="FFFFFF" w:themeFill="background1"/>
        <w:jc w:val="left"/>
        <w:rPr>
          <w:szCs w:val="20"/>
        </w:rPr>
      </w:pPr>
    </w:p>
    <w:sectPr w:rsidR="00CD6EE8" w:rsidRPr="00537B6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635A2"/>
    <w:multiLevelType w:val="multilevel"/>
    <w:tmpl w:val="9636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37B67"/>
    <w:rsid w:val="00106231"/>
    <w:rsid w:val="00203BD4"/>
    <w:rsid w:val="002525B0"/>
    <w:rsid w:val="00300B4D"/>
    <w:rsid w:val="003D00B9"/>
    <w:rsid w:val="00512B77"/>
    <w:rsid w:val="00534988"/>
    <w:rsid w:val="00537B67"/>
    <w:rsid w:val="0054350E"/>
    <w:rsid w:val="005E62D0"/>
    <w:rsid w:val="00723453"/>
    <w:rsid w:val="00746952"/>
    <w:rsid w:val="007B78BC"/>
    <w:rsid w:val="007D4FB6"/>
    <w:rsid w:val="007D67F1"/>
    <w:rsid w:val="00A304E8"/>
    <w:rsid w:val="00A9553A"/>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537B67"/>
    <w:rPr>
      <w:color w:val="0000FF"/>
      <w:u w:val="single"/>
    </w:rPr>
  </w:style>
  <w:style w:type="paragraph" w:customStyle="1" w:styleId="wp-caption-text">
    <w:name w:val="wp-caption-text"/>
    <w:basedOn w:val="Normal"/>
    <w:rsid w:val="00537B6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537B6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537B67"/>
    <w:rPr>
      <w:i/>
      <w:iCs/>
    </w:rPr>
  </w:style>
  <w:style w:type="character" w:styleId="Textoennegrita">
    <w:name w:val="Strong"/>
    <w:basedOn w:val="Fuentedeprrafopredeter"/>
    <w:uiPriority w:val="22"/>
    <w:qFormat/>
    <w:rsid w:val="00537B67"/>
    <w:rPr>
      <w:b/>
      <w:bCs/>
    </w:rPr>
  </w:style>
  <w:style w:type="paragraph" w:styleId="Textodeglobo">
    <w:name w:val="Balloon Text"/>
    <w:basedOn w:val="Normal"/>
    <w:link w:val="TextodegloboCar"/>
    <w:uiPriority w:val="99"/>
    <w:semiHidden/>
    <w:unhideWhenUsed/>
    <w:rsid w:val="00537B6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B6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594898941">
      <w:bodyDiv w:val="1"/>
      <w:marLeft w:val="0"/>
      <w:marRight w:val="0"/>
      <w:marTop w:val="0"/>
      <w:marBottom w:val="0"/>
      <w:divBdr>
        <w:top w:val="none" w:sz="0" w:space="0" w:color="auto"/>
        <w:left w:val="none" w:sz="0" w:space="0" w:color="auto"/>
        <w:bottom w:val="none" w:sz="0" w:space="0" w:color="auto"/>
        <w:right w:val="none" w:sz="0" w:space="0" w:color="auto"/>
      </w:divBdr>
      <w:divsChild>
        <w:div w:id="982269053">
          <w:marLeft w:val="0"/>
          <w:marRight w:val="0"/>
          <w:marTop w:val="0"/>
          <w:marBottom w:val="360"/>
          <w:divBdr>
            <w:top w:val="none" w:sz="0" w:space="0" w:color="auto"/>
            <w:left w:val="none" w:sz="0" w:space="0" w:color="auto"/>
            <w:bottom w:val="none" w:sz="0" w:space="0" w:color="auto"/>
            <w:right w:val="none" w:sz="0" w:space="0" w:color="auto"/>
          </w:divBdr>
        </w:div>
        <w:div w:id="477307155">
          <w:marLeft w:val="0"/>
          <w:marRight w:val="0"/>
          <w:marTop w:val="0"/>
          <w:marBottom w:val="0"/>
          <w:divBdr>
            <w:top w:val="none" w:sz="0" w:space="0" w:color="auto"/>
            <w:left w:val="none" w:sz="0" w:space="0" w:color="auto"/>
            <w:bottom w:val="none" w:sz="0" w:space="0" w:color="auto"/>
            <w:right w:val="none" w:sz="0" w:space="0" w:color="auto"/>
          </w:divBdr>
          <w:divsChild>
            <w:div w:id="962151793">
              <w:marLeft w:val="0"/>
              <w:marRight w:val="150"/>
              <w:marTop w:val="0"/>
              <w:marBottom w:val="0"/>
              <w:divBdr>
                <w:top w:val="none" w:sz="0" w:space="0" w:color="auto"/>
                <w:left w:val="none" w:sz="0" w:space="0" w:color="auto"/>
                <w:bottom w:val="none" w:sz="0" w:space="0" w:color="auto"/>
                <w:right w:val="none" w:sz="0" w:space="0" w:color="auto"/>
              </w:divBdr>
              <w:divsChild>
                <w:div w:id="1493445206">
                  <w:marLeft w:val="0"/>
                  <w:marRight w:val="0"/>
                  <w:marTop w:val="0"/>
                  <w:marBottom w:val="0"/>
                  <w:divBdr>
                    <w:top w:val="none" w:sz="0" w:space="0" w:color="auto"/>
                    <w:left w:val="none" w:sz="0" w:space="0" w:color="auto"/>
                    <w:bottom w:val="none" w:sz="0" w:space="0" w:color="auto"/>
                    <w:right w:val="none" w:sz="0" w:space="0" w:color="auto"/>
                  </w:divBdr>
                  <w:divsChild>
                    <w:div w:id="262418841">
                      <w:marLeft w:val="0"/>
                      <w:marRight w:val="150"/>
                      <w:marTop w:val="0"/>
                      <w:marBottom w:val="0"/>
                      <w:divBdr>
                        <w:top w:val="none" w:sz="0" w:space="0" w:color="auto"/>
                        <w:left w:val="none" w:sz="0" w:space="0" w:color="auto"/>
                        <w:bottom w:val="none" w:sz="0" w:space="0" w:color="auto"/>
                        <w:right w:val="none" w:sz="0" w:space="0" w:color="auto"/>
                      </w:divBdr>
                    </w:div>
                    <w:div w:id="1734887354">
                      <w:marLeft w:val="0"/>
                      <w:marRight w:val="0"/>
                      <w:marTop w:val="0"/>
                      <w:marBottom w:val="0"/>
                      <w:divBdr>
                        <w:top w:val="none" w:sz="0" w:space="0" w:color="auto"/>
                        <w:left w:val="none" w:sz="0" w:space="0" w:color="auto"/>
                        <w:bottom w:val="none" w:sz="0" w:space="0" w:color="auto"/>
                        <w:right w:val="none" w:sz="0" w:space="0" w:color="auto"/>
                      </w:divBdr>
                      <w:divsChild>
                        <w:div w:id="1417627969">
                          <w:marLeft w:val="0"/>
                          <w:marRight w:val="0"/>
                          <w:marTop w:val="0"/>
                          <w:marBottom w:val="360"/>
                          <w:divBdr>
                            <w:top w:val="single" w:sz="6" w:space="0" w:color="D8D7D4"/>
                            <w:left w:val="single" w:sz="6" w:space="0" w:color="D8D7D4"/>
                            <w:bottom w:val="single" w:sz="6" w:space="0" w:color="D8D7D4"/>
                            <w:right w:val="single" w:sz="6" w:space="0" w:color="D8D7D4"/>
                          </w:divBdr>
                          <w:divsChild>
                            <w:div w:id="1896811550">
                              <w:marLeft w:val="0"/>
                              <w:marRight w:val="0"/>
                              <w:marTop w:val="0"/>
                              <w:marBottom w:val="0"/>
                              <w:divBdr>
                                <w:top w:val="single" w:sz="6" w:space="17" w:color="F0EFE4"/>
                                <w:left w:val="single" w:sz="6" w:space="18" w:color="F0EFE4"/>
                                <w:bottom w:val="single" w:sz="6" w:space="17" w:color="F0EFE4"/>
                                <w:right w:val="single" w:sz="6" w:space="18" w:color="F0EFE4"/>
                              </w:divBdr>
                              <w:divsChild>
                                <w:div w:id="1349676939">
                                  <w:marLeft w:val="0"/>
                                  <w:marRight w:val="0"/>
                                  <w:marTop w:val="0"/>
                                  <w:marBottom w:val="285"/>
                                  <w:divBdr>
                                    <w:top w:val="single" w:sz="6" w:space="4" w:color="DDDDDD"/>
                                    <w:left w:val="single" w:sz="6" w:space="0" w:color="DDDDDD"/>
                                    <w:bottom w:val="single" w:sz="6" w:space="0" w:color="DDDDDD"/>
                                    <w:right w:val="single" w:sz="6" w:space="0" w:color="DDDDDD"/>
                                  </w:divBdr>
                                </w:div>
                                <w:div w:id="1432776221">
                                  <w:marLeft w:val="0"/>
                                  <w:marRight w:val="240"/>
                                  <w:marTop w:val="105"/>
                                  <w:marBottom w:val="0"/>
                                  <w:divBdr>
                                    <w:top w:val="single" w:sz="6" w:space="4" w:color="DDDDDD"/>
                                    <w:left w:val="single" w:sz="6" w:space="0" w:color="DDDDDD"/>
                                    <w:bottom w:val="single" w:sz="6" w:space="0" w:color="DDDDDD"/>
                                    <w:right w:val="single" w:sz="6" w:space="0" w:color="DDDDDD"/>
                                  </w:divBdr>
                                </w:div>
                                <w:div w:id="100223342">
                                  <w:marLeft w:val="0"/>
                                  <w:marRight w:val="240"/>
                                  <w:marTop w:val="105"/>
                                  <w:marBottom w:val="0"/>
                                  <w:divBdr>
                                    <w:top w:val="single" w:sz="6" w:space="4" w:color="DDDDDD"/>
                                    <w:left w:val="single" w:sz="6" w:space="0" w:color="DDDDDD"/>
                                    <w:bottom w:val="single" w:sz="6" w:space="0" w:color="DDDDDD"/>
                                    <w:right w:val="single" w:sz="6" w:space="0" w:color="DDDDDD"/>
                                  </w:divBdr>
                                </w:div>
                                <w:div w:id="694648703">
                                  <w:marLeft w:val="0"/>
                                  <w:marRight w:val="240"/>
                                  <w:marTop w:val="105"/>
                                  <w:marBottom w:val="0"/>
                                  <w:divBdr>
                                    <w:top w:val="single" w:sz="6" w:space="4" w:color="DDDDDD"/>
                                    <w:left w:val="single" w:sz="6" w:space="0" w:color="DDDDDD"/>
                                    <w:bottom w:val="single" w:sz="6" w:space="0" w:color="DDDDDD"/>
                                    <w:right w:val="single" w:sz="6" w:space="0" w:color="DDDDDD"/>
                                  </w:divBdr>
                                </w:div>
                                <w:div w:id="1695421377">
                                  <w:marLeft w:val="0"/>
                                  <w:marRight w:val="240"/>
                                  <w:marTop w:val="105"/>
                                  <w:marBottom w:val="0"/>
                                  <w:divBdr>
                                    <w:top w:val="single" w:sz="6" w:space="4" w:color="DDDDDD"/>
                                    <w:left w:val="single" w:sz="6" w:space="0" w:color="DDDDDD"/>
                                    <w:bottom w:val="single" w:sz="6" w:space="0" w:color="DDDDDD"/>
                                    <w:right w:val="single" w:sz="6" w:space="0" w:color="DDDDDD"/>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esa_de_la_Unidad_Democr%C3%A1tica" TargetMode="External"/><Relationship Id="rId3" Type="http://schemas.openxmlformats.org/officeDocument/2006/relationships/settings" Target="settings.xml"/><Relationship Id="rId7" Type="http://schemas.openxmlformats.org/officeDocument/2006/relationships/hyperlink" Target="http://www.letrafranca.com/politica/pesadilla-en-venezuela-la-degeneracion-la-democra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ublicolibre.wordpress.com/2017/08/03/la-democracia-es-control-del-poder/" TargetMode="External"/><Relationship Id="rId5" Type="http://schemas.openxmlformats.org/officeDocument/2006/relationships/hyperlink" Target="https://republicolibre.wordpress.com/acerc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1002</Words>
  <Characters>5511</Characters>
  <Application>Microsoft Office Word</Application>
  <DocSecurity>0</DocSecurity>
  <Lines>45</Lines>
  <Paragraphs>12</Paragraphs>
  <ScaleCrop>false</ScaleCrop>
  <Company>Hewlett-Packard Company</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2019-01-06T17:59:00Z</dcterms:created>
  <dcterms:modified xsi:type="dcterms:W3CDTF">2019-01-06T18:10:00Z</dcterms:modified>
</cp:coreProperties>
</file>