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2A9" w:rsidRDefault="002652A9" w:rsidP="002652A9">
      <w:r>
        <w:t>CHULERÍA ZAPATERO-BOTÍN</w:t>
      </w:r>
    </w:p>
    <w:p w:rsidR="002652A9" w:rsidRDefault="002652A9" w:rsidP="002652A9">
      <w:r>
        <w:t>DIARIORC.</w:t>
      </w:r>
      <w:r>
        <w:t xml:space="preserve"> 22/02/2009</w:t>
      </w:r>
    </w:p>
    <w:p w:rsidR="002652A9" w:rsidRDefault="002652A9" w:rsidP="002652A9">
      <w:r>
        <w:t>ANTONIO GARCÍA-TREVIJANO</w:t>
      </w:r>
    </w:p>
    <w:p w:rsidR="002652A9" w:rsidRDefault="002652A9" w:rsidP="002652A9">
      <w:hyperlink r:id="rId4" w:history="1">
        <w:r>
          <w:rPr>
            <w:rStyle w:val="Hipervnculo"/>
          </w:rPr>
          <w:t>https://www.diariorc.com/2009/02/22/chuleria-zapatero-botin/</w:t>
        </w:r>
      </w:hyperlink>
    </w:p>
    <w:p w:rsidR="002652A9" w:rsidRDefault="002652A9" w:rsidP="002652A9"/>
    <w:p w:rsidR="002652A9" w:rsidRDefault="002652A9" w:rsidP="002652A9">
      <w:r>
        <w:t xml:space="preserve">La Transacción hizo de la jactancia norma de conducta de los poderosos. Era previsible. Para Aristóteles, son jactanciosos “los que se atribuyen más cosas de las que poseen o fingen saber lo que no saben”. La jurisprudencia romana añadió el alarde de títulos de legitimidad que no se tienen. Nuestro Diccionario reduce la jactancia a una de sus connotaciones, la alabanza presuntuosa de </w:t>
      </w:r>
      <w:proofErr w:type="spellStart"/>
      <w:r>
        <w:t>si</w:t>
      </w:r>
      <w:proofErr w:type="spellEnd"/>
      <w:r>
        <w:t xml:space="preserve"> mismo. Silencia su característica esencial. Que no es la presunción ni la vanagloria, sino el alarde de poder derivado de una ficción de fuerza. El lenguaje popular, más acertado que el académico, identifica la jactancia con la chulería. Así lo vio La </w:t>
      </w:r>
      <w:proofErr w:type="spellStart"/>
      <w:r>
        <w:t>Boéthie</w:t>
      </w:r>
      <w:proofErr w:type="spellEnd"/>
      <w:r>
        <w:t xml:space="preserve">, con su tipificación de los chulos del tirano. El dictador no necesita ser jactancioso. Le basta ejercer la fuerza que realmente tiene. A su muerte, surge la necesidad de simular una fuerza ficticia en el conjunto de sus sucesores, para evitar que la sociedad se hago cargo del Estado. Los medios de comunicación crean y mantienen la ficción. El Estado se reparte entre los jactanciosos chulos del Estado y del Consenso. Del Rey abajo, nadie se libera de la necesidad de chulería.   La tuvo Juan Carlos, alardeando de una legitimidad dinástica que no tenía. La tuvo Suárez, presumiendo de ser un constructor del Estado al que sólo sabía destruir. La tuvo otra vez Juan Carlos, atribuyéndose lo contrario de lo que hizo en la motivación del 23-F. La tuvo Felipe González, ignorando la huelga nacional contra su prepotencia. La tuvo el Tribunal Supremo, no estigmatizando al gobierno de crímenes y corrupción. La tuvo el chulesco Aznar de las Azores. La tuvo Polanco, chuleando de su pulso vencedor de toda resistencia institucional. La tienen y exhiben al unísono el dúo Zapatero-Botín, simbólico de la oligarquía político-financiera. La doctrina Botín, derogatoria de la acción popular contra delincuentes poderosos, ha dado paso a la jactancia de Gobierno y Banco de Santander sobre la mejor banca del mundo, inmune ante la crisis de las finanzas internacionales, pero engañada por las elementales estafas de </w:t>
      </w:r>
      <w:proofErr w:type="spellStart"/>
      <w:r>
        <w:t>Lehman</w:t>
      </w:r>
      <w:proofErr w:type="spellEnd"/>
      <w:r>
        <w:t xml:space="preserve"> y </w:t>
      </w:r>
      <w:proofErr w:type="spellStart"/>
      <w:r>
        <w:t>Madoff</w:t>
      </w:r>
      <w:proofErr w:type="spellEnd"/>
      <w:r>
        <w:t xml:space="preserve">. Ahora no puede devolver el dinero a los inversores en </w:t>
      </w:r>
      <w:proofErr w:type="spellStart"/>
      <w:r>
        <w:t>Banif</w:t>
      </w:r>
      <w:proofErr w:type="spellEnd"/>
      <w:r>
        <w:t xml:space="preserve">. En realidad, el poder de los partidos, dentro y fuera del Estado, está basado en la jactancia de lo que no son ni tienen. La comedia del “como si”, en las </w:t>
      </w:r>
      <w:proofErr w:type="spellStart"/>
      <w:r>
        <w:t>partitocracias</w:t>
      </w:r>
      <w:proofErr w:type="spellEnd"/>
      <w:r>
        <w:t xml:space="preserve"> europeas, se ha dramatizado, en Italia y España, con el cinismo de Berlusconi y la </w:t>
      </w:r>
      <w:proofErr w:type="spellStart"/>
      <w:r>
        <w:t>lisa</w:t>
      </w:r>
      <w:proofErr w:type="spellEnd"/>
      <w:r>
        <w:t xml:space="preserve"> mendacidad de Zapatero. Pensé que Aristóteles se equivocaba al situar la veracidad en el término medio entre la hipocresía y la jactancia. Zapatero lo confirma. La hipocresía, tan lejana de la verdad como la jactancia, se hermana con ésta en el mentiroso Estado de Partidos y Banqueros.   </w:t>
      </w:r>
    </w:p>
    <w:p w:rsidR="002652A9" w:rsidRDefault="002652A9" w:rsidP="002652A9"/>
    <w:p w:rsidR="002652A9" w:rsidRPr="002652A9" w:rsidRDefault="002652A9" w:rsidP="002652A9">
      <w:pPr>
        <w:rPr>
          <w:i/>
        </w:rPr>
      </w:pPr>
      <w:r>
        <w:t>F</w:t>
      </w:r>
      <w:r>
        <w:t>lorilegio</w:t>
      </w:r>
      <w:r>
        <w:t>:</w:t>
      </w:r>
      <w:r>
        <w:t xml:space="preserve"> </w:t>
      </w:r>
      <w:r w:rsidRPr="002652A9">
        <w:rPr>
          <w:i/>
        </w:rPr>
        <w:t>"La mayor chulería: hacerse pasar, pobres hombres, por hombres de Estado."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652A9"/>
    <w:rsid w:val="00020EF2"/>
    <w:rsid w:val="000D6510"/>
    <w:rsid w:val="00197A49"/>
    <w:rsid w:val="001B5C1C"/>
    <w:rsid w:val="001D68CE"/>
    <w:rsid w:val="002652A9"/>
    <w:rsid w:val="002A3165"/>
    <w:rsid w:val="002B2B48"/>
    <w:rsid w:val="003446C6"/>
    <w:rsid w:val="003816C3"/>
    <w:rsid w:val="00400AF7"/>
    <w:rsid w:val="00460FFD"/>
    <w:rsid w:val="004D67CE"/>
    <w:rsid w:val="004F37F8"/>
    <w:rsid w:val="00502E7F"/>
    <w:rsid w:val="005059B6"/>
    <w:rsid w:val="0060682F"/>
    <w:rsid w:val="00613577"/>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652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2/22/chuleria-zapatero-bot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2525</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2019-06-21T01:13:00Z</dcterms:created>
  <dcterms:modified xsi:type="dcterms:W3CDTF">2019-06-21T01:15:00Z</dcterms:modified>
</cp:coreProperties>
</file>