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EC2" w:rsidRDefault="00702EC2" w:rsidP="00702EC2">
      <w:r>
        <w:t xml:space="preserve">GARCÍA-TREVIJANO: </w:t>
      </w:r>
    </w:p>
    <w:p w:rsidR="00702EC2" w:rsidRPr="00EA5F62" w:rsidRDefault="00702EC2" w:rsidP="00702EC2">
      <w:pPr>
        <w:rPr>
          <w:b/>
          <w:i/>
        </w:rPr>
      </w:pPr>
      <w:r w:rsidRPr="00EA5F62">
        <w:rPr>
          <w:b/>
          <w:i/>
        </w:rPr>
        <w:t>«La dignidad es el último refugio cuando nos abandonan los ideales»</w:t>
      </w:r>
    </w:p>
    <w:p w:rsidR="00702EC2" w:rsidRDefault="00702EC2" w:rsidP="00702EC2">
      <w:r>
        <w:t>LA RAZÓN.  29 de agosto de 2002</w:t>
      </w:r>
    </w:p>
    <w:p w:rsidR="00702EC2" w:rsidRDefault="00702EC2" w:rsidP="00702EC2">
      <w:r>
        <w:t>EVA MUÑOZ - SAN LORENZO DE EL ESCORIAL.-</w:t>
      </w:r>
    </w:p>
    <w:p w:rsidR="00702EC2" w:rsidRDefault="00702EC2" w:rsidP="00702EC2"/>
    <w:p w:rsidR="00702EC2" w:rsidRPr="00702EC2" w:rsidRDefault="00702EC2" w:rsidP="00702EC2">
      <w:r w:rsidRPr="00702EC2">
        <w:t>El escritor y abogado negó ayer en El Escorial el mito de que sabiduría y ancianidad van unidos</w:t>
      </w:r>
    </w:p>
    <w:p w:rsidR="00702EC2" w:rsidRPr="00702EC2" w:rsidRDefault="00702EC2" w:rsidP="00702EC2">
      <w:r w:rsidRPr="00702EC2">
        <w:t>El escritor y abogado Antonio García-Trevijano (Granada, 1927), articulista de LA RAZÓN, participó ayer en el curso «</w:t>
      </w:r>
      <w:r w:rsidRPr="00702EC2">
        <w:rPr>
          <w:i/>
          <w:iCs/>
        </w:rPr>
        <w:t>Los ancianos en el Ágora. Invitación a la sabiduría</w:t>
      </w:r>
      <w:r w:rsidRPr="00702EC2">
        <w:t>» que esta semana dirige Fernando Sánchez Dragó en la Universidad de Verano de la Complutense. Con voz casi estentórea, García-Trevijano realizó una deconstrucción del nombre del curso, para aventurar una definición provisional de «sabiduría», un concepto sobre el que dijo que seguirá reflexionando y que para él es «</w:t>
      </w:r>
      <w:r w:rsidRPr="00702EC2">
        <w:rPr>
          <w:i/>
          <w:iCs/>
        </w:rPr>
        <w:t>el sentimiento que te pone en contacto con lo universal sin perder lo particular</w:t>
      </w:r>
      <w:r w:rsidRPr="00702EC2">
        <w:t>».</w:t>
      </w:r>
    </w:p>
    <w:p w:rsidR="00702EC2" w:rsidRPr="00702EC2" w:rsidRDefault="00702EC2" w:rsidP="00702EC2">
      <w:r w:rsidRPr="00702EC2">
        <w:t xml:space="preserve"> García-Trevijano asegura que </w:t>
      </w:r>
      <w:r w:rsidRPr="00702EC2">
        <w:rPr>
          <w:i/>
          <w:iCs/>
        </w:rPr>
        <w:t>la sabiduría empieza por ser coherente</w:t>
      </w:r>
      <w:r w:rsidRPr="00702EC2">
        <w:tab/>
      </w:r>
    </w:p>
    <w:p w:rsidR="00702EC2" w:rsidRPr="00702EC2" w:rsidRDefault="00702EC2" w:rsidP="00702EC2">
      <w:r w:rsidRPr="00702EC2">
        <w:t>«</w:t>
      </w:r>
      <w:r w:rsidRPr="00702EC2">
        <w:rPr>
          <w:i/>
          <w:iCs/>
        </w:rPr>
        <w:t>Ya no hay patriarcas que mediten a la sombra de una higuera mediterránea</w:t>
      </w:r>
      <w:r w:rsidRPr="00702EC2">
        <w:t>», dijo Antonio García-Trevijano en relación a la ancianidad. Su discurso, no obstante, no fue un canto nostálgico a la recuperación de la «sabiduría anciana». Por el contrario, el escritor, abogado de profesión y notario en excedencia, advirtió: «</w:t>
      </w:r>
      <w:r w:rsidRPr="00702EC2">
        <w:rPr>
          <w:i/>
          <w:iCs/>
        </w:rPr>
        <w:t>voy a fundamentar la falsedad de que la sabiduría sea patrimonio de los ancianos</w:t>
      </w:r>
      <w:r w:rsidRPr="00702EC2">
        <w:t xml:space="preserve">». Pero antes, se dedicó a tirar por tierra otro mito. A saber, que en Grecia existiera una gerontocracia. </w:t>
      </w:r>
      <w:proofErr w:type="gramStart"/>
      <w:r w:rsidRPr="00702EC2">
        <w:rPr>
          <w:i/>
          <w:iCs/>
        </w:rPr>
        <w:t>«¿</w:t>
      </w:r>
      <w:proofErr w:type="gramEnd"/>
      <w:r w:rsidRPr="00702EC2">
        <w:rPr>
          <w:i/>
          <w:iCs/>
        </w:rPr>
        <w:t>Grecia no tenía Senado! La idea de Los ancianos en el Ágora no responde a la realidad histórica griega. En lo que sí acierta plenamente (el título del curso) es en la invitación a la sabiduría, porque la sabiduría anciana se la inventan los viejos. Ellos dicen ser los únicos que pueden educar a los jóvenes, a los más guapos y a los más ricos, y, a cambio, obtienen favores sexuales»</w:t>
      </w:r>
      <w:r w:rsidRPr="00702EC2">
        <w:t xml:space="preserve">. </w:t>
      </w:r>
    </w:p>
    <w:p w:rsidR="00702EC2" w:rsidRPr="00702EC2" w:rsidRDefault="00702EC2" w:rsidP="00702EC2">
      <w:r w:rsidRPr="00702EC2">
        <w:t xml:space="preserve">   A lo que Sánchez Dragó confesó: «Me ha pillado». Y García-Trevijano apostilló: «</w:t>
      </w:r>
      <w:r w:rsidRPr="00702EC2">
        <w:rPr>
          <w:i/>
          <w:iCs/>
        </w:rPr>
        <w:t>Siempre me ha sorprendido el origen espurio de este concepto de sabiduría. Es una colosal mentira transmitida de generación en generación porque se queda bien con aquellos a quienes la sociedad aparta»</w:t>
      </w:r>
      <w:r w:rsidRPr="00702EC2">
        <w:t xml:space="preserve">. </w:t>
      </w:r>
    </w:p>
    <w:p w:rsidR="00702EC2" w:rsidRPr="00702EC2" w:rsidRDefault="00702EC2" w:rsidP="00702EC2">
      <w:r w:rsidRPr="00702EC2">
        <w:t xml:space="preserve">   Lo cierto es que el escritor ve una suerte de incompatibilidad entre la ancianidad y la sabiduría. Pues </w:t>
      </w:r>
      <w:r w:rsidRPr="00702EC2">
        <w:rPr>
          <w:i/>
          <w:iCs/>
        </w:rPr>
        <w:t>«la prudencia, la amortización de la audacia y la pasión por conservar» son los rasgos que caracterizan a la vejez y son «incompatibles con la audacia que requiere el conocimiento»</w:t>
      </w:r>
      <w:r w:rsidRPr="00702EC2">
        <w:t xml:space="preserve">. Y añadió que le «repugnan» tantos artistas e intelectuales viejos «que han perdido el deseo de crear y lo han sustituido por el de conservar y se dedican a hacer mausoleos para mayor gloria de sí mismos». Una crítica a la que no escapó ni el mismo </w:t>
      </w:r>
      <w:proofErr w:type="spellStart"/>
      <w:r w:rsidRPr="00702EC2">
        <w:t>Chillida</w:t>
      </w:r>
      <w:proofErr w:type="spellEnd"/>
      <w:r w:rsidRPr="00702EC2">
        <w:t xml:space="preserve"> y que Sánchez Dragó se apresuró a corroborar. </w:t>
      </w:r>
    </w:p>
    <w:p w:rsidR="00702EC2" w:rsidRPr="00702EC2" w:rsidRDefault="00702EC2" w:rsidP="00702EC2">
      <w:r w:rsidRPr="00702EC2">
        <w:t xml:space="preserve">   García-Trevijano quiso distinguir también entre erudición y sabiduría, pues </w:t>
      </w:r>
      <w:r w:rsidRPr="00702EC2">
        <w:rPr>
          <w:i/>
          <w:iCs/>
        </w:rPr>
        <w:t>«saber es ver las cosas antes de que ocurran, decirlo después es de idiotas»</w:t>
      </w:r>
      <w:r w:rsidRPr="00702EC2">
        <w:t xml:space="preserve">. Se refirió también al conflicto que arranca ya en la antigüedad entre la razón y la experiencia como fuentes de sabiduría. El escritor, siguiendo a Homero, se inclina por la primera opción. No obstante, matizó, porque </w:t>
      </w:r>
      <w:r w:rsidRPr="00702EC2">
        <w:rPr>
          <w:i/>
          <w:iCs/>
        </w:rPr>
        <w:t xml:space="preserve">«la </w:t>
      </w:r>
      <w:proofErr w:type="gramStart"/>
      <w:r w:rsidRPr="00702EC2">
        <w:rPr>
          <w:i/>
          <w:iCs/>
        </w:rPr>
        <w:t>sabiduría</w:t>
      </w:r>
      <w:proofErr w:type="gramEnd"/>
      <w:r w:rsidRPr="00702EC2">
        <w:rPr>
          <w:i/>
          <w:iCs/>
        </w:rPr>
        <w:t xml:space="preserve"> no la constituye sólo la lógica, también el sentimiento y el misterio»</w:t>
      </w:r>
      <w:r w:rsidRPr="00702EC2">
        <w:t xml:space="preserve">. Así, se refirió a la mirada de Dante a su amada Beatrice, </w:t>
      </w:r>
      <w:r w:rsidRPr="00702EC2">
        <w:rPr>
          <w:i/>
          <w:iCs/>
        </w:rPr>
        <w:t>«que le da el conocimiento de lo universal a través de lo particular»</w:t>
      </w:r>
      <w:r w:rsidRPr="00702EC2">
        <w:t xml:space="preserve">, e improvisó una definición provisional de sabiduría: </w:t>
      </w:r>
      <w:r w:rsidRPr="00702EC2">
        <w:rPr>
          <w:i/>
          <w:iCs/>
        </w:rPr>
        <w:t>«es el sentimiento que te pone en contacto con lo universal pero sin perder el contacto con lo particular»</w:t>
      </w:r>
      <w:r w:rsidRPr="00702EC2">
        <w:t>. Y añadió: «</w:t>
      </w:r>
      <w:r w:rsidRPr="00702EC2">
        <w:rPr>
          <w:i/>
          <w:iCs/>
        </w:rPr>
        <w:t>la sabiduría empieza siendo coherente, y una buena persona en tu casa, con tu familia y tus amigos</w:t>
      </w:r>
      <w:r w:rsidRPr="00702EC2">
        <w:t xml:space="preserve">». </w:t>
      </w:r>
    </w:p>
    <w:p w:rsidR="00702EC2" w:rsidRPr="00702EC2" w:rsidRDefault="00702EC2" w:rsidP="00702EC2">
      <w:pPr>
        <w:rPr>
          <w:rStyle w:val="Textoennegrita"/>
        </w:rPr>
      </w:pPr>
    </w:p>
    <w:p w:rsidR="00702EC2" w:rsidRPr="00702EC2" w:rsidRDefault="00702EC2" w:rsidP="00702EC2">
      <w:pPr>
        <w:rPr>
          <w:rStyle w:val="Textoennegrita"/>
        </w:rPr>
      </w:pPr>
      <w:r w:rsidRPr="00702EC2">
        <w:rPr>
          <w:rStyle w:val="Textoennegrita"/>
        </w:rPr>
        <w:t xml:space="preserve">Ancianos infantilizados </w:t>
      </w:r>
    </w:p>
    <w:p w:rsidR="00CD6EE8" w:rsidRPr="00702EC2" w:rsidRDefault="00702EC2">
      <w:r w:rsidRPr="00702EC2">
        <w:t>Naturalmente, ya intuíamos que no vivimos en un mundo particularmente sabio, sino en un mundo, según García-Trevijano, «dirigido por ancianos infantilizados». «</w:t>
      </w:r>
      <w:r w:rsidRPr="00702EC2">
        <w:rPr>
          <w:i/>
          <w:iCs/>
        </w:rPr>
        <w:t>El pensamiento infantil, que no es sólo el pensamiento de los niños sino del 95 por ciento de la humanidad, tampoco puede conducir a la sabiduría, pues está caracterizado por la astucia». Y la astucia es una categoría de «la acción, no del pensamiento»</w:t>
      </w:r>
      <w:r w:rsidRPr="00702EC2">
        <w:t xml:space="preserve">. Así pues, ¿qué nos queda? Según García-Trevijano, </w:t>
      </w:r>
      <w:r w:rsidRPr="00702EC2">
        <w:rPr>
          <w:i/>
          <w:iCs/>
        </w:rPr>
        <w:t>«la dignidad, el último refugio cuando nos han abandonado los ideales».</w:t>
      </w:r>
    </w:p>
    <w:sectPr w:rsidR="00CD6EE8" w:rsidRPr="00702EC2" w:rsidSect="00E10EEF">
      <w:type w:val="continuous"/>
      <w:pgSz w:w="11909" w:h="16834"/>
      <w:pgMar w:top="1134" w:right="1134" w:bottom="1134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66DB3"/>
    <w:multiLevelType w:val="hybridMultilevel"/>
    <w:tmpl w:val="776CE5E0"/>
    <w:lvl w:ilvl="0" w:tplc="77EAB4DE">
      <w:start w:val="1"/>
      <w:numFmt w:val="bullet"/>
      <w:pStyle w:val="Prrafodelista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702EC2"/>
    <w:rsid w:val="00106231"/>
    <w:rsid w:val="0018424A"/>
    <w:rsid w:val="00203BD4"/>
    <w:rsid w:val="002525B0"/>
    <w:rsid w:val="00300B4D"/>
    <w:rsid w:val="003D00B9"/>
    <w:rsid w:val="00512B77"/>
    <w:rsid w:val="00534988"/>
    <w:rsid w:val="0054350E"/>
    <w:rsid w:val="005E62D0"/>
    <w:rsid w:val="00702EC2"/>
    <w:rsid w:val="00723453"/>
    <w:rsid w:val="00746952"/>
    <w:rsid w:val="007B78BC"/>
    <w:rsid w:val="007D4FB6"/>
    <w:rsid w:val="007D67F1"/>
    <w:rsid w:val="00A304E8"/>
    <w:rsid w:val="00AF38CA"/>
    <w:rsid w:val="00B24BAE"/>
    <w:rsid w:val="00B41EF0"/>
    <w:rsid w:val="00B713D0"/>
    <w:rsid w:val="00B77129"/>
    <w:rsid w:val="00BF3E40"/>
    <w:rsid w:val="00C66143"/>
    <w:rsid w:val="00CD4B28"/>
    <w:rsid w:val="00CD6EE8"/>
    <w:rsid w:val="00DD518A"/>
    <w:rsid w:val="00E10EEF"/>
    <w:rsid w:val="00EA5F62"/>
    <w:rsid w:val="00FA3496"/>
    <w:rsid w:val="00FC6084"/>
    <w:rsid w:val="00FE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Cs w:val="22"/>
        <w:lang w:val="es-ES" w:eastAsia="en-US" w:bidi="ar-SA"/>
      </w:rPr>
    </w:rPrDefault>
    <w:pPrDefault>
      <w:pPr>
        <w:spacing w:before="120" w:after="120" w:line="264" w:lineRule="auto"/>
        <w:ind w:left="568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702EC2"/>
    <w:pPr>
      <w:widowControl w:val="0"/>
      <w:spacing w:before="0" w:line="240" w:lineRule="auto"/>
      <w:ind w:left="0" w:firstLine="0"/>
    </w:pPr>
    <w:rPr>
      <w:rFonts w:eastAsia="Times New Roman" w:cs="Times New Roman"/>
      <w:kern w:val="4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autoRedefine/>
    <w:qFormat/>
    <w:rsid w:val="00FE661A"/>
    <w:pPr>
      <w:keepNext/>
      <w:keepLines/>
      <w:widowControl/>
      <w:spacing w:before="480" w:after="360" w:line="264" w:lineRule="auto"/>
      <w:outlineLvl w:val="0"/>
    </w:pPr>
    <w:rPr>
      <w:rFonts w:eastAsiaTheme="majorEastAsia" w:cstheme="majorBidi"/>
      <w:b/>
      <w:kern w:val="0"/>
      <w:sz w:val="24"/>
      <w:lang w:val="es-ES" w:eastAsia="en-US"/>
    </w:rPr>
  </w:style>
  <w:style w:type="paragraph" w:styleId="Ttulo2">
    <w:name w:val="heading 2"/>
    <w:basedOn w:val="Normal"/>
    <w:next w:val="Normal"/>
    <w:link w:val="Ttulo2Car"/>
    <w:autoRedefine/>
    <w:unhideWhenUsed/>
    <w:qFormat/>
    <w:rsid w:val="00FE661A"/>
    <w:pPr>
      <w:keepNext/>
      <w:keepLines/>
      <w:widowControl/>
      <w:spacing w:before="360" w:after="240" w:line="264" w:lineRule="auto"/>
      <w:ind w:left="284"/>
      <w:outlineLvl w:val="1"/>
    </w:pPr>
    <w:rPr>
      <w:rFonts w:eastAsiaTheme="majorEastAsia" w:cstheme="majorBidi"/>
      <w:b/>
      <w:kern w:val="0"/>
      <w:szCs w:val="26"/>
      <w:lang w:val="es-ES" w:eastAsia="en-US"/>
    </w:rPr>
  </w:style>
  <w:style w:type="paragraph" w:styleId="Ttulo3">
    <w:name w:val="heading 3"/>
    <w:basedOn w:val="Normal"/>
    <w:next w:val="Normal"/>
    <w:link w:val="Ttulo3Car"/>
    <w:autoRedefine/>
    <w:unhideWhenUsed/>
    <w:qFormat/>
    <w:rsid w:val="00FE661A"/>
    <w:pPr>
      <w:keepNext/>
      <w:keepLines/>
      <w:widowControl/>
      <w:spacing w:before="240" w:line="264" w:lineRule="auto"/>
      <w:ind w:left="709"/>
      <w:outlineLvl w:val="2"/>
    </w:pPr>
    <w:rPr>
      <w:rFonts w:eastAsiaTheme="majorEastAsia" w:cstheme="majorBidi"/>
      <w:b/>
      <w:i/>
      <w:kern w:val="0"/>
      <w:szCs w:val="24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dice1">
    <w:name w:val="index 1"/>
    <w:basedOn w:val="Normal"/>
    <w:next w:val="Normal"/>
    <w:autoRedefine/>
    <w:uiPriority w:val="99"/>
    <w:semiHidden/>
    <w:unhideWhenUsed/>
    <w:rsid w:val="00746952"/>
    <w:pPr>
      <w:widowControl/>
      <w:spacing w:after="0"/>
      <w:ind w:left="200" w:hanging="200"/>
    </w:pPr>
    <w:rPr>
      <w:rFonts w:eastAsiaTheme="minorHAnsi" w:cstheme="minorBidi"/>
      <w:kern w:val="0"/>
      <w:sz w:val="16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rsid w:val="00FE661A"/>
    <w:rPr>
      <w:rFonts w:ascii="Verdana" w:eastAsiaTheme="majorEastAsia" w:hAnsi="Verdana" w:cstheme="majorBidi"/>
      <w:b/>
      <w:sz w:val="24"/>
      <w:szCs w:val="20"/>
      <w:lang w:val="es-ES"/>
    </w:rPr>
  </w:style>
  <w:style w:type="character" w:customStyle="1" w:styleId="Ttulo2Car">
    <w:name w:val="Título 2 Car"/>
    <w:basedOn w:val="Fuentedeprrafopredeter"/>
    <w:link w:val="Ttulo2"/>
    <w:rsid w:val="00FE661A"/>
    <w:rPr>
      <w:rFonts w:ascii="Verdana" w:eastAsiaTheme="majorEastAsia" w:hAnsi="Verdana" w:cstheme="majorBidi"/>
      <w:b/>
      <w:szCs w:val="26"/>
      <w:lang w:val="es-ES"/>
    </w:rPr>
  </w:style>
  <w:style w:type="character" w:customStyle="1" w:styleId="Ttulo3Car">
    <w:name w:val="Título 3 Car"/>
    <w:basedOn w:val="Fuentedeprrafopredeter"/>
    <w:link w:val="Ttulo3"/>
    <w:rsid w:val="00FE661A"/>
    <w:rPr>
      <w:rFonts w:ascii="Verdana" w:eastAsiaTheme="majorEastAsia" w:hAnsi="Verdana" w:cstheme="majorBidi"/>
      <w:b/>
      <w:i/>
      <w:sz w:val="20"/>
      <w:szCs w:val="24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FE661A"/>
    <w:pPr>
      <w:widowControl/>
      <w:pBdr>
        <w:bottom w:val="single" w:sz="8" w:space="4" w:color="4F81BD" w:themeColor="accent1"/>
      </w:pBdr>
      <w:spacing w:before="240" w:after="240" w:line="960" w:lineRule="auto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0"/>
      <w:szCs w:val="52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FE661A"/>
    <w:rPr>
      <w:rFonts w:ascii="Verdana" w:eastAsiaTheme="majorEastAsia" w:hAnsi="Verdana" w:cstheme="majorBidi"/>
      <w:b/>
      <w:color w:val="17365D" w:themeColor="text2" w:themeShade="BF"/>
      <w:spacing w:val="5"/>
      <w:kern w:val="28"/>
      <w:sz w:val="40"/>
      <w:szCs w:val="52"/>
      <w:lang w:val="es-ES_tradnl"/>
    </w:rPr>
  </w:style>
  <w:style w:type="paragraph" w:styleId="Prrafodelista">
    <w:name w:val="List Paragraph"/>
    <w:basedOn w:val="Normal"/>
    <w:autoRedefine/>
    <w:uiPriority w:val="1"/>
    <w:qFormat/>
    <w:rsid w:val="00FE661A"/>
    <w:pPr>
      <w:numPr>
        <w:numId w:val="2"/>
      </w:numPr>
      <w:spacing w:before="120"/>
    </w:pPr>
    <w:rPr>
      <w:rFonts w:eastAsiaTheme="minorHAnsi" w:cstheme="minorBidi"/>
      <w:kern w:val="0"/>
      <w:szCs w:val="22"/>
      <w:lang w:eastAsia="en-US"/>
    </w:rPr>
  </w:style>
  <w:style w:type="paragraph" w:styleId="TtulodeTDC">
    <w:name w:val="TOC Heading"/>
    <w:basedOn w:val="Ttulo1"/>
    <w:next w:val="Normal"/>
    <w:uiPriority w:val="39"/>
    <w:unhideWhenUsed/>
    <w:qFormat/>
    <w:rsid w:val="00FE661A"/>
    <w:pPr>
      <w:spacing w:after="0" w:line="276" w:lineRule="auto"/>
      <w:jc w:val="left"/>
      <w:outlineLvl w:val="9"/>
    </w:pPr>
    <w:rPr>
      <w:rFonts w:asciiTheme="majorHAnsi" w:hAnsiTheme="majorHAnsi"/>
      <w:bCs/>
      <w:color w:val="365F91" w:themeColor="accent1" w:themeShade="BF"/>
      <w:sz w:val="28"/>
      <w:szCs w:val="28"/>
    </w:rPr>
  </w:style>
  <w:style w:type="character" w:styleId="Textoennegrita">
    <w:name w:val="Strong"/>
    <w:basedOn w:val="Fuentedeprrafopredeter"/>
    <w:qFormat/>
    <w:rsid w:val="00702E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630</Words>
  <Characters>3469</Characters>
  <Application>Microsoft Office Word</Application>
  <DocSecurity>0</DocSecurity>
  <Lines>28</Lines>
  <Paragraphs>8</Paragraphs>
  <ScaleCrop>false</ScaleCrop>
  <Company>Hewlett-Packard Company</Company>
  <LinksUpToDate>false</LinksUpToDate>
  <CharactersWithSpaces>4091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Usuario de Windows</cp:lastModifiedBy>
  <cp:revision>3</cp:revision>
  <dcterms:created xsi:type="dcterms:W3CDTF">2019-01-05T16:10:00Z</dcterms:created>
  <dcterms:modified xsi:type="dcterms:W3CDTF">2019-04-04T23:07:00Z</dcterms:modified>
</cp:coreProperties>
</file>