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20" w:rsidRPr="00826E20" w:rsidRDefault="00826E20" w:rsidP="002475D6">
      <w:pPr>
        <w:outlineLvl w:val="2"/>
        <w:rPr>
          <w:rFonts w:eastAsia="Times New Roman" w:cs="Times New Roman"/>
          <w:b/>
          <w:szCs w:val="20"/>
          <w:lang w:val="es-ES" w:eastAsia="es-ES"/>
        </w:rPr>
      </w:pPr>
      <w:r w:rsidRPr="00826E20">
        <w:rPr>
          <w:rFonts w:eastAsia="Times New Roman" w:cs="Times New Roman"/>
          <w:b/>
          <w:szCs w:val="20"/>
          <w:lang w:val="es-ES" w:eastAsia="es-ES"/>
        </w:rPr>
        <w:t>GARCÍA-TREVIJANO, REPUBLICANO</w:t>
      </w:r>
    </w:p>
    <w:p w:rsidR="00826E20" w:rsidRPr="00826E20" w:rsidRDefault="00826E20" w:rsidP="002475D6">
      <w:pPr>
        <w:outlineLvl w:val="2"/>
        <w:rPr>
          <w:rFonts w:eastAsia="Times New Roman" w:cs="Times New Roman"/>
          <w:szCs w:val="20"/>
          <w:lang w:val="es-ES" w:eastAsia="es-ES"/>
        </w:rPr>
      </w:pPr>
      <w:r w:rsidRPr="00826E20">
        <w:rPr>
          <w:rFonts w:eastAsia="Times New Roman" w:cs="Times New Roman"/>
          <w:szCs w:val="20"/>
          <w:lang w:val="es-ES" w:eastAsia="es-ES"/>
        </w:rPr>
        <w:t>BLOG ALBINO SUAREZ, 25 FEBRERO 2011</w:t>
      </w:r>
    </w:p>
    <w:p w:rsidR="00401BFB" w:rsidRDefault="00E3587B" w:rsidP="002475D6">
      <w:pPr>
        <w:outlineLvl w:val="2"/>
      </w:pPr>
      <w:hyperlink r:id="rId5" w:history="1">
        <w:r w:rsidR="00826E20" w:rsidRPr="00826E20">
          <w:rPr>
            <w:rStyle w:val="Hipervnculo"/>
            <w:rFonts w:eastAsia="Times New Roman" w:cs="Times New Roman"/>
            <w:szCs w:val="20"/>
            <w:u w:val="none"/>
            <w:lang w:val="es-ES" w:eastAsia="es-ES"/>
          </w:rPr>
          <w:t>http://albinosuarez.blogspot.com/2011/02/garcia-trevijano-republicano.html</w:t>
        </w:r>
      </w:hyperlink>
    </w:p>
    <w:p w:rsidR="00401BFB" w:rsidRDefault="00401BFB" w:rsidP="002475D6">
      <w:pPr>
        <w:outlineLvl w:val="2"/>
      </w:pPr>
    </w:p>
    <w:p w:rsidR="00401BFB" w:rsidRDefault="00826E20" w:rsidP="002475D6">
      <w:pPr>
        <w:outlineLvl w:val="2"/>
        <w:rPr>
          <w:rFonts w:eastAsia="Times New Roman" w:cs="Times New Roman"/>
          <w:szCs w:val="20"/>
          <w:lang w:val="es-ES" w:eastAsia="es-ES"/>
        </w:rPr>
      </w:pPr>
      <w:r w:rsidRPr="00826E20">
        <w:rPr>
          <w:rFonts w:eastAsia="Times New Roman" w:cs="Times New Roman"/>
          <w:szCs w:val="20"/>
          <w:lang w:val="es-ES" w:eastAsia="es-ES"/>
        </w:rPr>
        <w:t xml:space="preserve">Hoy he leído una entrevista en La Nueva España, de Oviedo, efectuada a Antonio García-Trevijano, desde La Coruña, por Isabel </w:t>
      </w:r>
      <w:proofErr w:type="spellStart"/>
      <w:r w:rsidRPr="00826E20">
        <w:rPr>
          <w:rFonts w:eastAsia="Times New Roman" w:cs="Times New Roman"/>
          <w:szCs w:val="20"/>
          <w:lang w:val="es-ES" w:eastAsia="es-ES"/>
        </w:rPr>
        <w:t>Bugallal</w:t>
      </w:r>
      <w:proofErr w:type="spellEnd"/>
      <w:r w:rsidRPr="00826E20">
        <w:rPr>
          <w:rFonts w:eastAsia="Times New Roman" w:cs="Times New Roman"/>
          <w:szCs w:val="20"/>
          <w:lang w:val="es-ES" w:eastAsia="es-ES"/>
        </w:rPr>
        <w:t>, en la cual el abogado granadino no se anda con tapujos a la hora de responder a las preguntas de la periodista. Creo que eran más valientes las respuestas que las preguntas. García-Trevijano, que supo de consecuencias en tiempos de la dictadura franquista, no se inhibe de manifestar su afecto a la República y por la que conoció cárcel y sanciones.</w:t>
      </w:r>
    </w:p>
    <w:p w:rsidR="00401BFB" w:rsidRDefault="00826E20" w:rsidP="002475D6">
      <w:pPr>
        <w:rPr>
          <w:rFonts w:eastAsia="Times New Roman" w:cs="Times New Roman"/>
          <w:szCs w:val="20"/>
          <w:lang w:val="es-ES" w:eastAsia="es-ES"/>
        </w:rPr>
      </w:pPr>
      <w:r w:rsidRPr="00826E20">
        <w:rPr>
          <w:rFonts w:eastAsia="Times New Roman" w:cs="Times New Roman"/>
          <w:szCs w:val="20"/>
          <w:lang w:val="es-ES" w:eastAsia="es-ES"/>
        </w:rPr>
        <w:t xml:space="preserve">Para García-Trevijano, el Rey no es ningún inocente en lo del golpe de Estado del 23 F, cuya cabeza </w:t>
      </w:r>
      <w:proofErr w:type="spellStart"/>
      <w:r w:rsidRPr="00826E20">
        <w:rPr>
          <w:rFonts w:eastAsia="Times New Roman" w:cs="Times New Roman"/>
          <w:szCs w:val="20"/>
          <w:lang w:val="es-ES" w:eastAsia="es-ES"/>
        </w:rPr>
        <w:t>atricorniada</w:t>
      </w:r>
      <w:proofErr w:type="spellEnd"/>
      <w:r w:rsidRPr="00826E20">
        <w:rPr>
          <w:rFonts w:eastAsia="Times New Roman" w:cs="Times New Roman"/>
          <w:szCs w:val="20"/>
          <w:lang w:val="es-ES" w:eastAsia="es-ES"/>
        </w:rPr>
        <w:t xml:space="preserve"> más visible fue el teniente coronel Tejero </w:t>
      </w:r>
      <w:proofErr w:type="gramStart"/>
      <w:r w:rsidRPr="00826E20">
        <w:rPr>
          <w:rFonts w:eastAsia="Times New Roman" w:cs="Times New Roman"/>
          <w:szCs w:val="20"/>
          <w:lang w:val="es-ES" w:eastAsia="es-ES"/>
        </w:rPr>
        <w:t>( que</w:t>
      </w:r>
      <w:proofErr w:type="gramEnd"/>
      <w:r w:rsidRPr="00826E20">
        <w:rPr>
          <w:rFonts w:eastAsia="Times New Roman" w:cs="Times New Roman"/>
          <w:szCs w:val="20"/>
          <w:lang w:val="es-ES" w:eastAsia="es-ES"/>
        </w:rPr>
        <w:t>, a propósito, aparece en otra parte en traje de baño, convertido en veraneante sin problemas). Hay algo que me ha llamado la atención más que otro y es el modo que Antonio García-Trevijano cuenta de la República y advierte que de existir ahora mismo una República en España no se padecerían muchos de los problemas que están afectando a los españoles. Transcribamos algo. Por ejemplo:</w:t>
      </w:r>
    </w:p>
    <w:p w:rsidR="00401BFB" w:rsidRDefault="00826E20" w:rsidP="002475D6">
      <w:pPr>
        <w:rPr>
          <w:rFonts w:eastAsia="Times New Roman" w:cs="Times New Roman"/>
          <w:bCs/>
          <w:szCs w:val="20"/>
          <w:lang w:val="es-ES" w:eastAsia="es-ES"/>
        </w:rPr>
      </w:pPr>
      <w:r w:rsidRPr="00401BFB">
        <w:rPr>
          <w:rFonts w:eastAsia="Times New Roman" w:cs="Times New Roman"/>
          <w:szCs w:val="20"/>
          <w:lang w:val="es-ES" w:eastAsia="es-ES"/>
        </w:rPr>
        <w:t>---"</w:t>
      </w:r>
      <w:r w:rsidRPr="00401BFB">
        <w:rPr>
          <w:rFonts w:eastAsia="Times New Roman" w:cs="Times New Roman"/>
          <w:bCs/>
          <w:szCs w:val="20"/>
          <w:lang w:val="es-ES" w:eastAsia="es-ES"/>
        </w:rPr>
        <w:t>¿Cómo sería ahora España si hubiera triunfado la ruptura democrática?</w:t>
      </w:r>
    </w:p>
    <w:p w:rsidR="00401BFB" w:rsidRDefault="00826E20" w:rsidP="002475D6">
      <w:pPr>
        <w:rPr>
          <w:rFonts w:eastAsia="Times New Roman" w:cs="Times New Roman"/>
          <w:b/>
          <w:i/>
          <w:szCs w:val="20"/>
          <w:lang w:val="es-ES" w:eastAsia="es-ES"/>
        </w:rPr>
      </w:pPr>
      <w:r w:rsidRPr="00401BFB">
        <w:rPr>
          <w:rFonts w:eastAsia="Times New Roman" w:cs="Times New Roman"/>
          <w:b/>
          <w:i/>
          <w:szCs w:val="20"/>
          <w:lang w:val="es-ES" w:eastAsia="es-ES"/>
        </w:rPr>
        <w:t>--Sin duda, sería una República constitucional. ¿Por qué se hizo la transición? Para evitar que se produjera la ruptura del franquismo.</w:t>
      </w:r>
    </w:p>
    <w:p w:rsidR="00401BFB" w:rsidRDefault="00401BFB" w:rsidP="002475D6">
      <w:pPr>
        <w:rPr>
          <w:rFonts w:eastAsia="Times New Roman" w:cs="Times New Roman"/>
          <w:b/>
          <w:i/>
          <w:szCs w:val="20"/>
          <w:lang w:val="es-ES" w:eastAsia="es-ES"/>
        </w:rPr>
      </w:pPr>
    </w:p>
    <w:p w:rsidR="00401BFB" w:rsidRDefault="00826E20" w:rsidP="002475D6">
      <w:pPr>
        <w:rPr>
          <w:rFonts w:eastAsia="Times New Roman" w:cs="Times New Roman"/>
          <w:bCs/>
          <w:szCs w:val="20"/>
          <w:lang w:val="es-ES" w:eastAsia="es-ES"/>
        </w:rPr>
      </w:pPr>
      <w:r w:rsidRPr="00401BFB">
        <w:rPr>
          <w:rFonts w:eastAsia="Times New Roman" w:cs="Times New Roman"/>
          <w:szCs w:val="20"/>
          <w:lang w:val="es-ES" w:eastAsia="es-ES"/>
        </w:rPr>
        <w:t>--</w:t>
      </w:r>
      <w:r w:rsidRPr="00401BFB">
        <w:rPr>
          <w:rFonts w:eastAsia="Times New Roman" w:cs="Times New Roman"/>
          <w:bCs/>
          <w:szCs w:val="20"/>
          <w:lang w:val="es-ES" w:eastAsia="es-ES"/>
        </w:rPr>
        <w:t>¿Sería la panacea?</w:t>
      </w:r>
    </w:p>
    <w:p w:rsidR="00401BFB" w:rsidRDefault="00826E20" w:rsidP="002475D6">
      <w:pPr>
        <w:rPr>
          <w:rFonts w:eastAsia="Times New Roman" w:cs="Times New Roman"/>
          <w:b/>
          <w:i/>
          <w:szCs w:val="20"/>
          <w:lang w:val="es-ES" w:eastAsia="es-ES"/>
        </w:rPr>
      </w:pPr>
      <w:r w:rsidRPr="00401BFB">
        <w:rPr>
          <w:rFonts w:eastAsia="Times New Roman" w:cs="Times New Roman"/>
          <w:b/>
          <w:i/>
          <w:szCs w:val="20"/>
          <w:lang w:val="es-ES" w:eastAsia="es-ES"/>
        </w:rPr>
        <w:t>--Solucionaría todos los problemas políticos, incluso la crisis económica. Volver a la II República no resolvería nada, pero sí la ruptura de este régimen partitocrático de </w:t>
      </w:r>
      <w:proofErr w:type="spellStart"/>
      <w:r w:rsidRPr="00401BFB">
        <w:rPr>
          <w:rFonts w:eastAsia="Times New Roman" w:cs="Times New Roman"/>
          <w:b/>
          <w:i/>
          <w:szCs w:val="20"/>
          <w:lang w:val="es-ES" w:eastAsia="es-ES"/>
        </w:rPr>
        <w:t>corrupción.Si</w:t>
      </w:r>
      <w:proofErr w:type="spellEnd"/>
      <w:r w:rsidRPr="00401BFB">
        <w:rPr>
          <w:rFonts w:eastAsia="Times New Roman" w:cs="Times New Roman"/>
          <w:b/>
          <w:i/>
          <w:szCs w:val="20"/>
          <w:lang w:val="es-ES" w:eastAsia="es-ES"/>
        </w:rPr>
        <w:t xml:space="preserve"> se instaurase la República constitucional, en 24 horas se ahorraría más del 10% del PIB-</w:t>
      </w:r>
    </w:p>
    <w:p w:rsidR="00401BFB" w:rsidRDefault="00401BFB" w:rsidP="002475D6">
      <w:pPr>
        <w:rPr>
          <w:rFonts w:eastAsia="Times New Roman" w:cs="Times New Roman"/>
          <w:b/>
          <w:i/>
          <w:szCs w:val="20"/>
          <w:lang w:val="es-ES" w:eastAsia="es-ES"/>
        </w:rPr>
      </w:pPr>
    </w:p>
    <w:p w:rsidR="00401BFB" w:rsidRDefault="00826E20" w:rsidP="002475D6">
      <w:pPr>
        <w:rPr>
          <w:rFonts w:eastAsia="Times New Roman" w:cs="Times New Roman"/>
          <w:bCs/>
          <w:szCs w:val="20"/>
          <w:lang w:val="es-ES" w:eastAsia="es-ES"/>
        </w:rPr>
      </w:pPr>
      <w:r w:rsidRPr="00401BFB">
        <w:rPr>
          <w:rFonts w:eastAsia="Times New Roman" w:cs="Times New Roman"/>
          <w:bCs/>
          <w:szCs w:val="20"/>
          <w:lang w:val="es-ES" w:eastAsia="es-ES"/>
        </w:rPr>
        <w:t>¿Qué gastos se suprimirían?</w:t>
      </w:r>
    </w:p>
    <w:p w:rsidR="00401BFB" w:rsidRDefault="00826E20" w:rsidP="002475D6">
      <w:pPr>
        <w:rPr>
          <w:rFonts w:eastAsia="Times New Roman" w:cs="Times New Roman"/>
          <w:b/>
          <w:i/>
          <w:szCs w:val="20"/>
          <w:lang w:val="es-ES" w:eastAsia="es-ES"/>
        </w:rPr>
      </w:pPr>
      <w:r w:rsidRPr="00401BFB">
        <w:rPr>
          <w:rFonts w:eastAsia="Times New Roman" w:cs="Times New Roman"/>
          <w:b/>
          <w:i/>
          <w:szCs w:val="20"/>
          <w:lang w:val="es-ES" w:eastAsia="es-ES"/>
        </w:rPr>
        <w:t xml:space="preserve">--De un plumazo, las subvenciones a los partidos, sindicatos, ONG, a la cultura, a las diputaciones...Se suprimirían las pensiones de los presidentes y ministros: ¿Por qué han de cobrar toda la vida? Es un monstruosidad </w:t>
      </w:r>
      <w:proofErr w:type="gramStart"/>
      <w:r w:rsidRPr="00401BFB">
        <w:rPr>
          <w:rFonts w:eastAsia="Times New Roman" w:cs="Times New Roman"/>
          <w:b/>
          <w:i/>
          <w:szCs w:val="20"/>
          <w:lang w:val="es-ES" w:eastAsia="es-ES"/>
        </w:rPr>
        <w:t>moral ..."</w:t>
      </w:r>
      <w:proofErr w:type="gramEnd"/>
    </w:p>
    <w:p w:rsidR="00401BFB" w:rsidRDefault="00401BFB" w:rsidP="002475D6">
      <w:pPr>
        <w:rPr>
          <w:rFonts w:eastAsia="Times New Roman" w:cs="Times New Roman"/>
          <w:b/>
          <w:i/>
          <w:szCs w:val="20"/>
          <w:lang w:val="es-ES" w:eastAsia="es-ES"/>
        </w:rPr>
      </w:pPr>
    </w:p>
    <w:p w:rsidR="00401BFB" w:rsidRDefault="00826E20" w:rsidP="002475D6">
      <w:pPr>
        <w:rPr>
          <w:rFonts w:eastAsia="Times New Roman" w:cs="Times New Roman"/>
          <w:szCs w:val="20"/>
          <w:lang w:val="es-ES" w:eastAsia="es-ES"/>
        </w:rPr>
      </w:pPr>
      <w:r w:rsidRPr="00826E20">
        <w:rPr>
          <w:rFonts w:eastAsia="Times New Roman" w:cs="Times New Roman"/>
          <w:szCs w:val="20"/>
          <w:lang w:val="es-ES" w:eastAsia="es-ES"/>
        </w:rPr>
        <w:t>Hasta aquí, vale.</w:t>
      </w:r>
      <w:r>
        <w:rPr>
          <w:rFonts w:eastAsia="Times New Roman" w:cs="Times New Roman"/>
          <w:szCs w:val="20"/>
          <w:lang w:val="es-ES" w:eastAsia="es-ES"/>
        </w:rPr>
        <w:t xml:space="preserve"> </w:t>
      </w:r>
      <w:r w:rsidRPr="00826E20">
        <w:rPr>
          <w:rFonts w:eastAsia="Times New Roman" w:cs="Times New Roman"/>
          <w:szCs w:val="20"/>
          <w:lang w:val="es-ES" w:eastAsia="es-ES"/>
        </w:rPr>
        <w:t>¿Para qué vamos a seguir transcribiendo el resto</w:t>
      </w:r>
      <w:proofErr w:type="gramStart"/>
      <w:r w:rsidRPr="00826E20">
        <w:rPr>
          <w:rFonts w:eastAsia="Times New Roman" w:cs="Times New Roman"/>
          <w:szCs w:val="20"/>
          <w:lang w:val="es-ES" w:eastAsia="es-ES"/>
        </w:rPr>
        <w:t>?.</w:t>
      </w:r>
      <w:proofErr w:type="gramEnd"/>
      <w:r w:rsidRPr="00826E20">
        <w:rPr>
          <w:rFonts w:eastAsia="Times New Roman" w:cs="Times New Roman"/>
          <w:szCs w:val="20"/>
          <w:lang w:val="es-ES" w:eastAsia="es-ES"/>
        </w:rPr>
        <w:t xml:space="preserve"> Pero no nos retraemos a comentar que la periodista le pregunta qué,</w:t>
      </w:r>
      <w:r>
        <w:rPr>
          <w:rFonts w:eastAsia="Times New Roman" w:cs="Times New Roman"/>
          <w:szCs w:val="20"/>
          <w:lang w:val="es-ES" w:eastAsia="es-ES"/>
        </w:rPr>
        <w:t xml:space="preserve"> </w:t>
      </w:r>
      <w:r w:rsidRPr="00826E20">
        <w:rPr>
          <w:rFonts w:eastAsia="Times New Roman" w:cs="Times New Roman"/>
          <w:szCs w:val="20"/>
          <w:lang w:val="es-ES" w:eastAsia="es-ES"/>
        </w:rPr>
        <w:t>entonces, cómo se financian los partidos y los sindicatos ¿o no los tendría que haber? A tal pregunta, García-Trevijano le dice a la periodista que lo que insinúa es una locura. Los Sindicatos y los partidos políticos, también lo decimos nosotros, deben financiarse por sí mismo, con la cuota de sus afiliados, que serían tantos más, cuanto más efectivos fueran unos y otros.</w:t>
      </w:r>
    </w:p>
    <w:p w:rsidR="00401BFB" w:rsidRDefault="00826E20" w:rsidP="002475D6">
      <w:pPr>
        <w:rPr>
          <w:rFonts w:eastAsia="Times New Roman" w:cs="Times New Roman"/>
          <w:szCs w:val="20"/>
          <w:lang w:val="es-ES" w:eastAsia="es-ES"/>
        </w:rPr>
      </w:pPr>
      <w:r w:rsidRPr="00826E20">
        <w:rPr>
          <w:rFonts w:eastAsia="Times New Roman" w:cs="Times New Roman"/>
          <w:szCs w:val="20"/>
          <w:lang w:val="es-ES" w:eastAsia="es-ES"/>
        </w:rPr>
        <w:t>De haber una República en España, aparte de suprimir de un plumazo las subvenciones a los partidos políticos, sindicatos y otras organizaciones, debe señalarse que la llamada Casa Real no tendría razón de ser y, por ende, no existiría esa descomunal partida presupuestaria destinada a sostenerla, que cada día, además, se agranda más. Ni existiría esa sangría del erario público destinada a sostener el clero del modo que en España está sostenido y, encima, como suele pagar el diablo, no falta día en que por medio de un prelado u otro o todos a la vez, le estén haciendo la vida imposible al Gobierno.</w:t>
      </w:r>
    </w:p>
    <w:p w:rsidR="00401BFB" w:rsidRDefault="00826E20" w:rsidP="002475D6">
      <w:pPr>
        <w:rPr>
          <w:rFonts w:eastAsia="Times New Roman" w:cs="Times New Roman"/>
          <w:szCs w:val="20"/>
          <w:lang w:val="es-ES" w:eastAsia="es-ES"/>
        </w:rPr>
      </w:pPr>
      <w:r w:rsidRPr="00826E20">
        <w:rPr>
          <w:rFonts w:eastAsia="Times New Roman" w:cs="Times New Roman"/>
          <w:szCs w:val="20"/>
          <w:lang w:val="es-ES" w:eastAsia="es-ES"/>
        </w:rPr>
        <w:lastRenderedPageBreak/>
        <w:t>Por supuesto que hay donde eliminar más gastos.</w:t>
      </w:r>
      <w:r>
        <w:rPr>
          <w:rFonts w:eastAsia="Times New Roman" w:cs="Times New Roman"/>
          <w:szCs w:val="20"/>
          <w:lang w:val="es-ES" w:eastAsia="es-ES"/>
        </w:rPr>
        <w:t xml:space="preserve"> </w:t>
      </w:r>
      <w:r w:rsidRPr="00826E20">
        <w:rPr>
          <w:rFonts w:eastAsia="Times New Roman" w:cs="Times New Roman"/>
          <w:szCs w:val="20"/>
          <w:lang w:val="es-ES" w:eastAsia="es-ES"/>
        </w:rPr>
        <w:t>Hay organismos que, haya o deje de haber crisis, no reducen sus gastos. Y no dejan de percibir del Estado lo habido y por haber.</w:t>
      </w:r>
      <w:r>
        <w:rPr>
          <w:rFonts w:eastAsia="Times New Roman" w:cs="Times New Roman"/>
          <w:szCs w:val="20"/>
          <w:lang w:val="es-ES" w:eastAsia="es-ES"/>
        </w:rPr>
        <w:t xml:space="preserve"> </w:t>
      </w:r>
      <w:r w:rsidRPr="00826E20">
        <w:rPr>
          <w:rFonts w:eastAsia="Times New Roman" w:cs="Times New Roman"/>
          <w:szCs w:val="20"/>
          <w:lang w:val="es-ES" w:eastAsia="es-ES"/>
        </w:rPr>
        <w:t>Una República, que puede ser regida por credos diversos, siempre que sea honesta, haría posible que España sufriera menos crisis y no tuviera a expensas del Estado a tantos organismos chupándole la sangre. Y, por cierto, mientras los trabajadores, no diré que desangrados, pero si digo que sin trabajo, van de mal en peor. Una República constitucional frenaría el desboque de las multinacionales--eléctricas, telefónicas, bancarias...--que nunca se conforman con ganancias notables; las quieren cuantiosas y desmedidas. Y a todo dios bajo sus voluntades más ambiciosas.</w:t>
      </w:r>
    </w:p>
    <w:p w:rsidR="00826E20" w:rsidRPr="00826E20" w:rsidRDefault="00826E20" w:rsidP="002475D6">
      <w:pPr>
        <w:rPr>
          <w:rFonts w:eastAsia="Times New Roman" w:cs="Times New Roman"/>
          <w:szCs w:val="20"/>
          <w:lang w:val="es-ES" w:eastAsia="es-ES"/>
        </w:rPr>
      </w:pPr>
      <w:r w:rsidRPr="00826E20">
        <w:rPr>
          <w:rFonts w:eastAsia="Times New Roman" w:cs="Times New Roman"/>
          <w:szCs w:val="20"/>
          <w:lang w:val="es-ES" w:eastAsia="es-ES"/>
        </w:rPr>
        <w:t>Una República... ¡es lo que se necesita en España! Pero, ojo, enérgica, que evite la zapa y las intrigas de la pasada. Zapa e intriga, que se sabe de sobre dónde nace y quién la fomenta.</w:t>
      </w:r>
    </w:p>
    <w:p w:rsidR="00401BFB" w:rsidRDefault="00401BFB" w:rsidP="002475D6">
      <w:pPr>
        <w:rPr>
          <w:rFonts w:eastAsia="Times New Roman" w:cs="Times New Roman"/>
          <w:szCs w:val="20"/>
          <w:lang w:val="es-ES" w:eastAsia="es-ES"/>
        </w:rPr>
      </w:pPr>
    </w:p>
    <w:p w:rsidR="00826E20" w:rsidRPr="00826E20" w:rsidRDefault="00826E20" w:rsidP="002475D6">
      <w:pPr>
        <w:rPr>
          <w:rFonts w:eastAsia="Times New Roman" w:cs="Times New Roman"/>
          <w:szCs w:val="20"/>
          <w:lang w:val="es-ES" w:eastAsia="es-ES"/>
        </w:rPr>
      </w:pPr>
      <w:r w:rsidRPr="00826E20">
        <w:rPr>
          <w:rFonts w:eastAsia="Times New Roman" w:cs="Times New Roman"/>
          <w:szCs w:val="20"/>
          <w:lang w:val="es-ES" w:eastAsia="es-ES"/>
        </w:rPr>
        <w:t>Publicado por </w:t>
      </w:r>
      <w:hyperlink r:id="rId6" w:tooltip="author profile" w:history="1">
        <w:r w:rsidRPr="00826E20">
          <w:rPr>
            <w:rFonts w:eastAsia="Times New Roman" w:cs="Times New Roman"/>
            <w:szCs w:val="20"/>
            <w:u w:val="single"/>
            <w:lang w:val="es-ES" w:eastAsia="es-ES"/>
          </w:rPr>
          <w:t>Albino Suárez </w:t>
        </w:r>
      </w:hyperlink>
      <w:r w:rsidRPr="00826E20">
        <w:rPr>
          <w:rFonts w:eastAsia="Times New Roman" w:cs="Times New Roman"/>
          <w:szCs w:val="20"/>
          <w:lang w:val="es-ES" w:eastAsia="es-ES"/>
        </w:rPr>
        <w:t>en </w:t>
      </w:r>
      <w:hyperlink r:id="rId7" w:tooltip="permanent link" w:history="1">
        <w:r w:rsidRPr="00826E20">
          <w:rPr>
            <w:rFonts w:eastAsia="Times New Roman" w:cs="Times New Roman"/>
            <w:szCs w:val="20"/>
            <w:u w:val="single"/>
            <w:lang w:val="es-ES" w:eastAsia="es-ES"/>
          </w:rPr>
          <w:t>viernes, febrero 25, 2011</w:t>
        </w:r>
      </w:hyperlink>
      <w:r w:rsidRPr="00826E20">
        <w:rPr>
          <w:rFonts w:eastAsia="Times New Roman" w:cs="Times New Roman"/>
          <w:szCs w:val="20"/>
          <w:lang w:val="es-ES" w:eastAsia="es-ES"/>
        </w:rPr>
        <w:t> </w:t>
      </w:r>
    </w:p>
    <w:p w:rsidR="00CD6EE8" w:rsidRPr="00826E20" w:rsidRDefault="00CD6EE8" w:rsidP="002475D6">
      <w:pPr>
        <w:rPr>
          <w:szCs w:val="20"/>
        </w:rPr>
      </w:pPr>
    </w:p>
    <w:sectPr w:rsidR="00CD6EE8" w:rsidRPr="00826E2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26E20"/>
    <w:rsid w:val="00106231"/>
    <w:rsid w:val="00203BD4"/>
    <w:rsid w:val="002475D6"/>
    <w:rsid w:val="002525B0"/>
    <w:rsid w:val="00300B4D"/>
    <w:rsid w:val="00305B5A"/>
    <w:rsid w:val="003D00B9"/>
    <w:rsid w:val="00401BFB"/>
    <w:rsid w:val="00512B77"/>
    <w:rsid w:val="00534988"/>
    <w:rsid w:val="0054350E"/>
    <w:rsid w:val="005E62D0"/>
    <w:rsid w:val="00723453"/>
    <w:rsid w:val="00746952"/>
    <w:rsid w:val="007B78BC"/>
    <w:rsid w:val="007D4FB6"/>
    <w:rsid w:val="007D67F1"/>
    <w:rsid w:val="00826E20"/>
    <w:rsid w:val="00A304E8"/>
    <w:rsid w:val="00AF38CA"/>
    <w:rsid w:val="00B24BAE"/>
    <w:rsid w:val="00B41EF0"/>
    <w:rsid w:val="00B713D0"/>
    <w:rsid w:val="00B77129"/>
    <w:rsid w:val="00BE0B88"/>
    <w:rsid w:val="00BF3E40"/>
    <w:rsid w:val="00C66143"/>
    <w:rsid w:val="00CD4B28"/>
    <w:rsid w:val="00CD6EE8"/>
    <w:rsid w:val="00DD518A"/>
    <w:rsid w:val="00E10EEF"/>
    <w:rsid w:val="00E3587B"/>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26E20"/>
    <w:rPr>
      <w:color w:val="0000FF"/>
      <w:u w:val="single"/>
    </w:rPr>
  </w:style>
  <w:style w:type="character" w:customStyle="1" w:styleId="post-author">
    <w:name w:val="post-author"/>
    <w:basedOn w:val="Fuentedeprrafopredeter"/>
    <w:rsid w:val="00826E20"/>
  </w:style>
  <w:style w:type="character" w:customStyle="1" w:styleId="fn">
    <w:name w:val="fn"/>
    <w:basedOn w:val="Fuentedeprrafopredeter"/>
    <w:rsid w:val="00826E20"/>
  </w:style>
  <w:style w:type="character" w:customStyle="1" w:styleId="post-timestamp">
    <w:name w:val="post-timestamp"/>
    <w:basedOn w:val="Fuentedeprrafopredeter"/>
    <w:rsid w:val="00826E20"/>
  </w:style>
  <w:style w:type="paragraph" w:styleId="Textodeglobo">
    <w:name w:val="Balloon Text"/>
    <w:basedOn w:val="Normal"/>
    <w:link w:val="TextodegloboCar"/>
    <w:uiPriority w:val="99"/>
    <w:semiHidden/>
    <w:unhideWhenUsed/>
    <w:rsid w:val="00826E2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6E2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058623157">
      <w:bodyDiv w:val="1"/>
      <w:marLeft w:val="0"/>
      <w:marRight w:val="0"/>
      <w:marTop w:val="0"/>
      <w:marBottom w:val="0"/>
      <w:divBdr>
        <w:top w:val="none" w:sz="0" w:space="0" w:color="auto"/>
        <w:left w:val="none" w:sz="0" w:space="0" w:color="auto"/>
        <w:bottom w:val="none" w:sz="0" w:space="0" w:color="auto"/>
        <w:right w:val="none" w:sz="0" w:space="0" w:color="auto"/>
      </w:divBdr>
      <w:divsChild>
        <w:div w:id="1233127978">
          <w:marLeft w:val="0"/>
          <w:marRight w:val="0"/>
          <w:marTop w:val="0"/>
          <w:marBottom w:val="0"/>
          <w:divBdr>
            <w:top w:val="single" w:sz="6" w:space="5" w:color="BFB186"/>
            <w:left w:val="none" w:sz="0" w:space="0" w:color="auto"/>
            <w:bottom w:val="none" w:sz="0" w:space="0" w:color="auto"/>
            <w:right w:val="none" w:sz="0" w:space="0" w:color="auto"/>
          </w:divBdr>
          <w:divsChild>
            <w:div w:id="15337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binosuarez.blogspot.com/2011/02/garcia-trevijano-republican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profile/09875850348032023332" TargetMode="External"/><Relationship Id="rId5" Type="http://schemas.openxmlformats.org/officeDocument/2006/relationships/hyperlink" Target="http://albinosuarez.blogspot.com/2011/02/garcia-trevijano-republicano.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667</Words>
  <Characters>3672</Characters>
  <Application>Microsoft Office Word</Application>
  <DocSecurity>0</DocSecurity>
  <Lines>30</Lines>
  <Paragraphs>8</Paragraphs>
  <ScaleCrop>false</ScaleCrop>
  <Company>Hewlett-Packard Company</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2018-12-26T13:12:00Z</dcterms:created>
  <dcterms:modified xsi:type="dcterms:W3CDTF">2026-03-25T21:32:00Z</dcterms:modified>
</cp:coreProperties>
</file>