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2E9" w:rsidRDefault="00ED62E9" w:rsidP="000B35B3">
      <w:pPr>
        <w:jc w:val="both"/>
      </w:pPr>
      <w:r>
        <w:t>ASI ESTA EL PSOE</w:t>
      </w:r>
    </w:p>
    <w:p w:rsidR="00ED62E9" w:rsidRDefault="00ED62E9" w:rsidP="000B35B3">
      <w:pPr>
        <w:jc w:val="both"/>
      </w:pPr>
      <w:r>
        <w:t>EL MUNDO. 21/06/1995</w:t>
      </w:r>
      <w:r w:rsidRPr="00ED62E9">
        <w:t xml:space="preserve"> </w:t>
      </w:r>
      <w:r>
        <w:t>Página, 1 y Pág. 6</w:t>
      </w:r>
    </w:p>
    <w:p w:rsidR="00ED62E9" w:rsidRDefault="00ED62E9" w:rsidP="000B35B3">
      <w:pPr>
        <w:jc w:val="both"/>
      </w:pPr>
      <w:r>
        <w:t xml:space="preserve"> </w:t>
      </w:r>
    </w:p>
    <w:p w:rsidR="00ED62E9" w:rsidRDefault="00ED62E9" w:rsidP="000B35B3">
      <w:pPr>
        <w:jc w:val="both"/>
      </w:pPr>
      <w:r>
        <w:t>Luis Yáñez: «Hay que estudiar las relaciones de Mario Conde con Antonio García-Trevijano y José Amedo, y si tiene alguna en el PSOE»</w:t>
      </w:r>
    </w:p>
    <w:p w:rsidR="00ED62E9" w:rsidRDefault="00ED62E9" w:rsidP="000B35B3">
      <w:pPr>
        <w:jc w:val="both"/>
      </w:pPr>
    </w:p>
    <w:p w:rsidR="00ED62E9" w:rsidRDefault="00ED62E9" w:rsidP="000B35B3">
      <w:pPr>
        <w:jc w:val="both"/>
      </w:pPr>
      <w:r>
        <w:t>Jordi Solé Tura: «Si esta batalla la gana EL MUNDO, no lo podrá aguantar la fuerza política que venga después de nosotros»</w:t>
      </w:r>
    </w:p>
    <w:p w:rsidR="00ED62E9" w:rsidRDefault="00ED62E9" w:rsidP="000B35B3">
      <w:pPr>
        <w:jc w:val="both"/>
      </w:pPr>
    </w:p>
    <w:p w:rsidR="00ED62E9" w:rsidRDefault="00ED62E9" w:rsidP="000B35B3">
      <w:pPr>
        <w:jc w:val="both"/>
      </w:pPr>
      <w:r>
        <w:t>José Barrionuevo: «Hay que investigar la conexión personal entre el fiscal general del Estado y EL MUNDO. Que no nos ocurra como a Azaña en Casas Viejas, cuando la unión de la derecha y la izquierda acabó con él»</w:t>
      </w:r>
    </w:p>
    <w:p w:rsidR="00ED62E9" w:rsidRDefault="00ED62E9" w:rsidP="000B35B3">
      <w:pPr>
        <w:jc w:val="both"/>
      </w:pPr>
    </w:p>
    <w:p w:rsidR="00ED62E9" w:rsidRDefault="00ED62E9" w:rsidP="000B35B3">
      <w:pPr>
        <w:jc w:val="both"/>
      </w:pPr>
      <w:proofErr w:type="spellStart"/>
      <w:r>
        <w:t>Narcís</w:t>
      </w:r>
      <w:proofErr w:type="spellEnd"/>
      <w:r>
        <w:t xml:space="preserve"> Serra: «EL MUNDO publica noticias manipuladas y falsas, especialmente sobre Felipe pero también sobre mí»</w:t>
      </w:r>
    </w:p>
    <w:p w:rsidR="00ED62E9" w:rsidRDefault="00ED62E9" w:rsidP="000B35B3">
      <w:pPr>
        <w:jc w:val="both"/>
      </w:pPr>
    </w:p>
    <w:p w:rsidR="00ED62E9" w:rsidRDefault="00ED62E9" w:rsidP="000B35B3">
      <w:pPr>
        <w:jc w:val="both"/>
      </w:pPr>
      <w:r>
        <w:t xml:space="preserve">Francisco Fuentes: </w:t>
      </w:r>
      <w:proofErr w:type="gramStart"/>
      <w:r>
        <w:t>«¿</w:t>
      </w:r>
      <w:proofErr w:type="gramEnd"/>
      <w:r>
        <w:t>Qué hace el fiscal general del Estado además del ridículo?»</w:t>
      </w:r>
    </w:p>
    <w:p w:rsidR="00ED62E9" w:rsidRDefault="00ED62E9" w:rsidP="000B35B3">
      <w:pPr>
        <w:jc w:val="both"/>
      </w:pPr>
    </w:p>
    <w:p w:rsidR="00ED62E9" w:rsidRDefault="00ED62E9" w:rsidP="000B35B3">
      <w:pPr>
        <w:jc w:val="both"/>
      </w:pPr>
      <w:r>
        <w:t>Enrique Múgica (a la Cope): «Algún imbécil ha criticado la actuación del fiscal general del Estado»</w:t>
      </w:r>
    </w:p>
    <w:p w:rsidR="00ED62E9" w:rsidRDefault="00ED62E9" w:rsidP="000B35B3">
      <w:pPr>
        <w:jc w:val="both"/>
      </w:pPr>
    </w:p>
    <w:p w:rsidR="00ED62E9" w:rsidRDefault="00ED62E9" w:rsidP="000B35B3">
      <w:pPr>
        <w:jc w:val="both"/>
      </w:pPr>
    </w:p>
    <w:sectPr w:rsidR="00ED62E9" w:rsidSect="0090019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ED62E9"/>
    <w:rsid w:val="00020EF2"/>
    <w:rsid w:val="000B35B3"/>
    <w:rsid w:val="000D6510"/>
    <w:rsid w:val="00197A49"/>
    <w:rsid w:val="001B5C1C"/>
    <w:rsid w:val="001D68CE"/>
    <w:rsid w:val="002A3165"/>
    <w:rsid w:val="002B2B48"/>
    <w:rsid w:val="003446C6"/>
    <w:rsid w:val="003816C3"/>
    <w:rsid w:val="00400AF7"/>
    <w:rsid w:val="00460FFD"/>
    <w:rsid w:val="004D2006"/>
    <w:rsid w:val="004D67CE"/>
    <w:rsid w:val="004F37F8"/>
    <w:rsid w:val="00502E7F"/>
    <w:rsid w:val="005059B6"/>
    <w:rsid w:val="0060682F"/>
    <w:rsid w:val="00733C78"/>
    <w:rsid w:val="007B1BCC"/>
    <w:rsid w:val="007E13D5"/>
    <w:rsid w:val="00800871"/>
    <w:rsid w:val="0086436B"/>
    <w:rsid w:val="00900193"/>
    <w:rsid w:val="009153F6"/>
    <w:rsid w:val="00942F32"/>
    <w:rsid w:val="00952819"/>
    <w:rsid w:val="009815E1"/>
    <w:rsid w:val="009A4601"/>
    <w:rsid w:val="009B3BD1"/>
    <w:rsid w:val="009E58F4"/>
    <w:rsid w:val="00A131C5"/>
    <w:rsid w:val="00A3539E"/>
    <w:rsid w:val="00A96591"/>
    <w:rsid w:val="00B125D2"/>
    <w:rsid w:val="00B7365E"/>
    <w:rsid w:val="00BE6AE2"/>
    <w:rsid w:val="00C15B7F"/>
    <w:rsid w:val="00CA7D34"/>
    <w:rsid w:val="00CB295D"/>
    <w:rsid w:val="00CB31A9"/>
    <w:rsid w:val="00D027E9"/>
    <w:rsid w:val="00D0532A"/>
    <w:rsid w:val="00D845AE"/>
    <w:rsid w:val="00DF5B49"/>
    <w:rsid w:val="00EA47C2"/>
    <w:rsid w:val="00EB4797"/>
    <w:rsid w:val="00ED62E9"/>
    <w:rsid w:val="00F10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120"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797"/>
    <w:rPr>
      <w:rFonts w:ascii="Verdana" w:hAnsi="Verdana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702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2</cp:revision>
  <dcterms:created xsi:type="dcterms:W3CDTF">2019-04-15T18:43:00Z</dcterms:created>
  <dcterms:modified xsi:type="dcterms:W3CDTF">2026-03-24T23:36:00Z</dcterms:modified>
</cp:coreProperties>
</file>